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83AAA">
      <w:pPr>
        <w:spacing w:line="440" w:lineRule="exact"/>
        <w:ind w:firstLine="2861" w:firstLineChars="950"/>
        <w:jc w:val="both"/>
        <w:rPr>
          <w:rFonts w:ascii="宋体" w:hAnsi="宋体"/>
          <w:b/>
          <w:sz w:val="30"/>
          <w:szCs w:val="30"/>
        </w:rPr>
      </w:pPr>
      <w:bookmarkStart w:id="0" w:name="_GoBack"/>
      <w:bookmarkEnd w:id="0"/>
      <w:r>
        <w:rPr>
          <w:rFonts w:hint="eastAsia" w:ascii="宋体" w:hAnsi="宋体"/>
          <w:b/>
          <w:sz w:val="30"/>
          <w:szCs w:val="30"/>
        </w:rPr>
        <w:t xml:space="preserve">15 </w:t>
      </w:r>
      <w:r>
        <w:rPr>
          <w:rFonts w:hint="eastAsia" w:asciiTheme="majorEastAsia" w:hAnsiTheme="majorEastAsia" w:eastAsiaTheme="majorEastAsia" w:cstheme="majorEastAsia"/>
          <w:b/>
          <w:bCs/>
          <w:sz w:val="30"/>
          <w:szCs w:val="30"/>
        </w:rPr>
        <w:t xml:space="preserve"> 真理诞生于一百个问号之后</w:t>
      </w:r>
    </w:p>
    <w:p w14:paraId="721F588E">
      <w:pPr>
        <w:spacing w:after="0" w:line="360" w:lineRule="auto"/>
        <w:rPr>
          <w:rFonts w:ascii="宋体" w:hAnsi="宋体"/>
          <w:b/>
          <w:sz w:val="24"/>
          <w:szCs w:val="30"/>
        </w:rPr>
      </w:pPr>
      <w:r>
        <w:rPr>
          <w:rFonts w:hint="eastAsia" w:ascii="宋体" w:hAnsi="宋体"/>
          <w:b/>
          <w:sz w:val="24"/>
          <w:szCs w:val="30"/>
        </w:rPr>
        <w:t>【核心素养目标】</w:t>
      </w:r>
    </w:p>
    <w:p w14:paraId="379546C2">
      <w:pPr>
        <w:spacing w:after="0" w:line="360" w:lineRule="auto"/>
        <w:rPr>
          <w:rFonts w:ascii="宋体" w:hAnsi="宋体"/>
          <w:sz w:val="24"/>
          <w:szCs w:val="24"/>
        </w:rPr>
      </w:pPr>
      <w:r>
        <w:rPr>
          <w:rFonts w:hint="eastAsia" w:ascii="宋体" w:hAnsi="宋体"/>
          <w:b/>
          <w:sz w:val="24"/>
          <w:szCs w:val="30"/>
        </w:rPr>
        <w:t>文化自信：</w:t>
      </w:r>
      <w:r>
        <w:rPr>
          <w:rFonts w:hint="eastAsia" w:ascii="宋体" w:hAnsi="宋体"/>
          <w:sz w:val="24"/>
          <w:szCs w:val="24"/>
        </w:rPr>
        <w:t>感受科学探索的魅力。</w:t>
      </w:r>
    </w:p>
    <w:p w14:paraId="74C84E06">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能仿照课文的写法，用具体事例说明一个观点。</w:t>
      </w:r>
    </w:p>
    <w:p w14:paraId="43663C4F">
      <w:pPr>
        <w:spacing w:after="0" w:line="360" w:lineRule="auto"/>
        <w:rPr>
          <w:rFonts w:ascii="宋体" w:hAnsi="宋体"/>
          <w:b/>
          <w:sz w:val="24"/>
          <w:szCs w:val="30"/>
        </w:rPr>
      </w:pPr>
      <w:r>
        <w:rPr>
          <w:rFonts w:hint="eastAsia" w:ascii="宋体" w:hAnsi="宋体"/>
          <w:b/>
          <w:sz w:val="24"/>
          <w:szCs w:val="30"/>
        </w:rPr>
        <w:t>思维能力：</w:t>
      </w:r>
      <w:r>
        <w:rPr>
          <w:rFonts w:hint="eastAsia" w:ascii="宋体" w:hAnsi="宋体"/>
          <w:sz w:val="24"/>
          <w:szCs w:val="24"/>
        </w:rPr>
        <w:t>能概况文中列举的三个事例，体会课文是怎么用事例在说明观点的；能了解每一个事例的表达顺序。</w:t>
      </w:r>
    </w:p>
    <w:p w14:paraId="44246D8D">
      <w:pPr>
        <w:spacing w:after="0" w:line="360" w:lineRule="auto"/>
        <w:rPr>
          <w:rFonts w:ascii="宋体" w:hAnsi="宋体"/>
          <w:b/>
          <w:sz w:val="24"/>
          <w:szCs w:val="30"/>
        </w:rPr>
      </w:pPr>
      <w:r>
        <w:rPr>
          <w:rFonts w:hint="eastAsia" w:ascii="宋体" w:hAnsi="宋体"/>
          <w:b/>
          <w:sz w:val="24"/>
          <w:szCs w:val="30"/>
        </w:rPr>
        <w:t>审美创造：</w:t>
      </w:r>
      <w:r>
        <w:rPr>
          <w:rFonts w:hint="eastAsia" w:ascii="宋体" w:hAnsi="宋体"/>
          <w:sz w:val="24"/>
          <w:szCs w:val="24"/>
        </w:rPr>
        <w:t>能联系上下文理解“真理诞生于一百个问号之后”的含义，并说出自己受到的启发。</w:t>
      </w:r>
    </w:p>
    <w:p w14:paraId="448BA5AB">
      <w:pPr>
        <w:spacing w:line="440" w:lineRule="exact"/>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C5F7D18">
      <w:pPr>
        <w:spacing w:after="0" w:line="360" w:lineRule="auto"/>
        <w:ind w:firstLine="480" w:firstLineChars="200"/>
        <w:rPr>
          <w:rFonts w:ascii="宋体" w:hAnsi="宋体"/>
          <w:sz w:val="24"/>
          <w:szCs w:val="24"/>
        </w:rPr>
      </w:pPr>
      <w:r>
        <w:rPr>
          <w:rFonts w:hint="eastAsia" w:ascii="宋体" w:hAnsi="宋体"/>
          <w:sz w:val="24"/>
          <w:szCs w:val="24"/>
        </w:rPr>
        <w:t>本单元的主题是“科学精神”，而这篇课文就是通过三个科学发现的具体事例，向我们展示了科学家是如何敏锐地抓住常见的，司空见惯的或不为人注意的想象，不断发问，反复实践探索研究，进而“找到真理”的。课文观点明确，思路清晰，结构严整。同时，本单元要落实的语文要素是“用具体事例说明观点”教师在讲解时要注意全文是按照提出观点-印证观点-总结观点的思路展开，写法具有代表性。可引导学生学习写法，并进行仿写， 这样可以更好地落实单元语文要素。</w:t>
      </w:r>
    </w:p>
    <w:p w14:paraId="364ED1BE">
      <w:pPr>
        <w:spacing w:after="0" w:line="360" w:lineRule="auto"/>
        <w:ind w:firstLine="480" w:firstLineChars="200"/>
        <w:rPr>
          <w:rFonts w:ascii="宋体" w:hAnsi="宋体"/>
          <w:sz w:val="24"/>
          <w:szCs w:val="24"/>
        </w:rPr>
      </w:pPr>
      <w:r>
        <w:rPr>
          <w:rFonts w:hint="eastAsia" w:ascii="宋体" w:hAnsi="宋体"/>
          <w:sz w:val="24"/>
          <w:szCs w:val="24"/>
        </w:rPr>
        <w:t>关注文本特征：本文是按照“提出观点---印证观点---总结观点”的思路展开来写的，很有代表性。</w:t>
      </w:r>
    </w:p>
    <w:p w14:paraId="08D13F91">
      <w:pPr>
        <w:spacing w:after="0" w:line="360" w:lineRule="auto"/>
        <w:ind w:firstLine="480" w:firstLineChars="200"/>
        <w:rPr>
          <w:rFonts w:ascii="宋体" w:hAnsi="宋体"/>
          <w:sz w:val="24"/>
          <w:szCs w:val="24"/>
        </w:rPr>
      </w:pPr>
      <w:r>
        <w:rPr>
          <w:rFonts w:hint="eastAsia" w:ascii="宋体" w:hAnsi="宋体"/>
          <w:sz w:val="24"/>
          <w:szCs w:val="24"/>
        </w:rPr>
        <w:t>关注主旨：这篇课文用三个具体事例论述了只要善于观察，不断发问，反复实践探索，锲而不舍地追根求源，就能在现实生活中发现真理这一观点。</w:t>
      </w:r>
    </w:p>
    <w:p w14:paraId="5E805379">
      <w:pPr>
        <w:spacing w:after="0" w:line="360" w:lineRule="auto"/>
        <w:ind w:firstLine="480" w:firstLineChars="200"/>
        <w:rPr>
          <w:rFonts w:ascii="宋体" w:hAnsi="宋体"/>
          <w:sz w:val="24"/>
          <w:szCs w:val="24"/>
        </w:rPr>
      </w:pPr>
      <w:r>
        <w:rPr>
          <w:rFonts w:hint="eastAsia" w:ascii="宋体" w:hAnsi="宋体"/>
          <w:sz w:val="24"/>
          <w:szCs w:val="24"/>
        </w:rPr>
        <w:t>关注写法：用具体事例说明观点，是一种先提出观点，然后用具体的事例说明道理，最后总结观点的写作方法。</w:t>
      </w:r>
    </w:p>
    <w:p w14:paraId="7C0F32D4">
      <w:pPr>
        <w:spacing w:after="0" w:line="360" w:lineRule="auto"/>
        <w:ind w:firstLine="480" w:firstLineChars="200"/>
        <w:rPr>
          <w:rFonts w:ascii="宋体" w:hAnsi="宋体"/>
          <w:sz w:val="24"/>
          <w:szCs w:val="24"/>
        </w:rPr>
      </w:pPr>
      <w:r>
        <w:rPr>
          <w:rFonts w:hint="eastAsia" w:ascii="宋体" w:hAnsi="宋体"/>
          <w:sz w:val="24"/>
          <w:szCs w:val="24"/>
        </w:rPr>
        <w:t>关注作者：叶永烈 生于1940年，浙江温州人。著名科普文艺作家、报告文学作家。1957年开始发表科学小品，1959年出版第一步科学小品集《碳的一家》。代表作品有《世界最高峰上的奇迹》《飞向冥王星的人》《丢了鼻子以后》等。他还是《十万个为什么》的作者之一。</w:t>
      </w:r>
    </w:p>
    <w:p w14:paraId="6E1DE21A">
      <w:pPr>
        <w:spacing w:after="0" w:line="360" w:lineRule="auto"/>
        <w:rPr>
          <w:rFonts w:ascii="宋体" w:hAnsi="宋体" w:cs="宋体"/>
          <w:b/>
          <w:sz w:val="24"/>
          <w:szCs w:val="24"/>
        </w:rPr>
      </w:pPr>
      <w:r>
        <w:rPr>
          <w:rFonts w:hint="eastAsia" w:ascii="宋体" w:hAnsi="宋体"/>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B77FFA7">
      <w:pPr>
        <w:spacing w:after="0" w:line="360" w:lineRule="auto"/>
        <w:ind w:firstLine="480" w:firstLineChars="200"/>
        <w:rPr>
          <w:rFonts w:ascii="宋体" w:hAnsi="宋体"/>
          <w:sz w:val="24"/>
          <w:szCs w:val="24"/>
        </w:rPr>
      </w:pPr>
      <w:r>
        <w:rPr>
          <w:rFonts w:hint="eastAsia" w:ascii="宋体" w:hAnsi="宋体"/>
          <w:sz w:val="24"/>
          <w:szCs w:val="24"/>
        </w:rPr>
        <w:t>1．会写“域、惯”等11个字，会写“真理、领域”等19个词语。</w:t>
      </w:r>
    </w:p>
    <w:p w14:paraId="1597550E">
      <w:pPr>
        <w:spacing w:after="0" w:line="360" w:lineRule="auto"/>
        <w:ind w:firstLine="480" w:firstLineChars="200"/>
        <w:rPr>
          <w:rFonts w:ascii="宋体" w:hAnsi="宋体"/>
          <w:sz w:val="24"/>
          <w:szCs w:val="24"/>
        </w:rPr>
      </w:pPr>
      <w:r>
        <w:rPr>
          <w:rFonts w:hint="eastAsia" w:ascii="宋体" w:hAnsi="宋体"/>
          <w:sz w:val="24"/>
          <w:szCs w:val="24"/>
        </w:rPr>
        <w:t>2．能联系上下文理解“真理诞生于一百个问号之后”的含义，并说出自己受到的启发。</w:t>
      </w:r>
    </w:p>
    <w:p w14:paraId="69A6B414">
      <w:pPr>
        <w:spacing w:after="0" w:line="360" w:lineRule="auto"/>
        <w:ind w:firstLine="480" w:firstLineChars="200"/>
        <w:rPr>
          <w:rFonts w:ascii="宋体" w:hAnsi="宋体"/>
          <w:sz w:val="24"/>
          <w:szCs w:val="24"/>
        </w:rPr>
      </w:pPr>
      <w:r>
        <w:rPr>
          <w:rFonts w:hint="eastAsia" w:ascii="宋体" w:hAnsi="宋体"/>
          <w:sz w:val="24"/>
          <w:szCs w:val="24"/>
        </w:rPr>
        <w:t>3．能概况文中列举的三个事例，体会课文是怎么用事例在说明观点的；能了解每一个事例的表达顺序。</w:t>
      </w:r>
    </w:p>
    <w:p w14:paraId="3B5753BC">
      <w:pPr>
        <w:spacing w:after="0" w:line="360" w:lineRule="auto"/>
        <w:ind w:firstLine="480" w:firstLineChars="200"/>
        <w:rPr>
          <w:rFonts w:ascii="宋体" w:hAnsi="宋体"/>
          <w:sz w:val="24"/>
          <w:szCs w:val="24"/>
        </w:rPr>
      </w:pPr>
      <w:r>
        <w:rPr>
          <w:rFonts w:hint="eastAsia" w:ascii="宋体" w:hAnsi="宋体"/>
          <w:sz w:val="24"/>
          <w:szCs w:val="24"/>
        </w:rPr>
        <w:t>4．能仿照课文的写法，用具体事例说明一个观点。</w:t>
      </w:r>
    </w:p>
    <w:p w14:paraId="20341F6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AA6610F">
      <w:pPr>
        <w:spacing w:after="0" w:line="360" w:lineRule="auto"/>
        <w:ind w:firstLine="480" w:firstLineChars="200"/>
        <w:rPr>
          <w:rFonts w:ascii="宋体" w:hAnsi="宋体"/>
          <w:sz w:val="24"/>
          <w:szCs w:val="24"/>
        </w:rPr>
      </w:pPr>
      <w:r>
        <w:rPr>
          <w:rFonts w:hint="eastAsia" w:ascii="宋体" w:hAnsi="宋体"/>
          <w:sz w:val="24"/>
          <w:szCs w:val="24"/>
        </w:rPr>
        <w:t>1．三个关于科学发现的故事，能从具体事例中正确理解“真理诞生于一百个问号之后”的含义，引导学生认识到凡事多问几个为什么的重要性。</w:t>
      </w:r>
    </w:p>
    <w:p w14:paraId="2BE6225D">
      <w:pPr>
        <w:spacing w:after="0" w:line="360" w:lineRule="auto"/>
        <w:ind w:firstLine="240" w:firstLineChars="100"/>
        <w:rPr>
          <w:rFonts w:ascii="宋体" w:hAnsi="宋体"/>
          <w:sz w:val="24"/>
          <w:szCs w:val="24"/>
        </w:rPr>
      </w:pPr>
      <w:r>
        <w:rPr>
          <w:rFonts w:hint="eastAsia" w:ascii="宋体" w:hAnsi="宋体"/>
          <w:sz w:val="24"/>
          <w:szCs w:val="24"/>
        </w:rPr>
        <w:t>　2．体会作者的写作特点，能仿照课本的写法写一篇短文，用几个具体事例说明一个观点。</w:t>
      </w:r>
    </w:p>
    <w:p w14:paraId="36C1202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9FC48BF">
      <w:pPr>
        <w:spacing w:after="0" w:line="360" w:lineRule="auto"/>
        <w:ind w:firstLine="480" w:firstLineChars="200"/>
        <w:rPr>
          <w:rFonts w:ascii="黑体" w:hAnsi="黑体" w:eastAsia="黑体"/>
          <w:b/>
          <w:sz w:val="24"/>
          <w:szCs w:val="24"/>
        </w:rPr>
      </w:pPr>
      <w:r>
        <w:rPr>
          <w:rFonts w:hint="eastAsia" w:ascii="宋体" w:hAnsi="宋体"/>
          <w:sz w:val="24"/>
          <w:szCs w:val="24"/>
        </w:rPr>
        <w:t>体会作者的写作特点，能仿照课本的写法写一篇短文，用几个具体事例说明一个观点。</w:t>
      </w:r>
      <w:r>
        <w:rPr>
          <w:rFonts w:hint="eastAsia" w:ascii="宋体" w:hAnsi="宋体" w:cs="宋体"/>
          <w:b/>
          <w:bCs/>
          <w:color w:val="000000"/>
          <w:sz w:val="24"/>
          <w:szCs w:val="24"/>
        </w:rPr>
        <w:t>【课前准备】</w:t>
      </w:r>
    </w:p>
    <w:p w14:paraId="4E7F9E87">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10F18467">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C71115A">
      <w:pPr>
        <w:spacing w:after="0" w:line="360" w:lineRule="auto"/>
        <w:ind w:firstLine="480" w:firstLineChars="200"/>
        <w:rPr>
          <w:rFonts w:ascii="宋体" w:hAnsi="宋体"/>
          <w:sz w:val="24"/>
          <w:szCs w:val="24"/>
        </w:rPr>
      </w:pPr>
      <w:r>
        <w:rPr>
          <w:rFonts w:hint="eastAsia" w:ascii="宋体" w:hAnsi="宋体"/>
          <w:sz w:val="24"/>
          <w:szCs w:val="24"/>
        </w:rPr>
        <w:t>2课时</w:t>
      </w:r>
    </w:p>
    <w:p w14:paraId="38B36A6F">
      <w:pPr>
        <w:spacing w:after="0" w:line="360" w:lineRule="auto"/>
        <w:jc w:val="center"/>
        <w:rPr>
          <w:rFonts w:ascii="宋体" w:hAnsi="宋体"/>
          <w:b/>
          <w:sz w:val="30"/>
          <w:szCs w:val="30"/>
        </w:rPr>
      </w:pPr>
      <w:r>
        <w:rPr>
          <w:rFonts w:hint="eastAsia" w:ascii="宋体" w:hAnsi="宋体"/>
          <w:b/>
          <w:sz w:val="30"/>
          <w:szCs w:val="30"/>
        </w:rPr>
        <w:t>第一课时</w:t>
      </w:r>
    </w:p>
    <w:p w14:paraId="5606FBC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4F56711">
      <w:pPr>
        <w:spacing w:after="0" w:line="360" w:lineRule="auto"/>
        <w:ind w:firstLine="480" w:firstLineChars="200"/>
        <w:rPr>
          <w:rFonts w:ascii="宋体" w:hAnsi="宋体"/>
          <w:sz w:val="24"/>
          <w:szCs w:val="24"/>
        </w:rPr>
      </w:pPr>
      <w:r>
        <w:rPr>
          <w:rFonts w:hint="eastAsia" w:ascii="宋体" w:hAnsi="宋体"/>
          <w:sz w:val="24"/>
          <w:szCs w:val="24"/>
        </w:rPr>
        <w:t>1．会写“域、惯”等11个字，会写“真理、领域”等19个词语。</w:t>
      </w:r>
    </w:p>
    <w:p w14:paraId="357FE15A">
      <w:pPr>
        <w:spacing w:after="0" w:line="360" w:lineRule="auto"/>
        <w:ind w:firstLine="480" w:firstLineChars="200"/>
        <w:rPr>
          <w:rFonts w:ascii="宋体" w:hAnsi="宋体"/>
          <w:sz w:val="24"/>
          <w:szCs w:val="24"/>
        </w:rPr>
      </w:pPr>
      <w:r>
        <w:rPr>
          <w:rFonts w:hint="eastAsia" w:ascii="宋体" w:hAnsi="宋体"/>
          <w:sz w:val="24"/>
          <w:szCs w:val="24"/>
        </w:rPr>
        <w:t>2.正确流利的朗读课文，把握课文的主要内容，体会课文“提出观点——论证观点——总结观点”的行文思路。</w:t>
      </w:r>
    </w:p>
    <w:p w14:paraId="05F4FBF0">
      <w:pPr>
        <w:spacing w:after="0" w:line="360" w:lineRule="auto"/>
        <w:ind w:firstLine="480" w:firstLineChars="200"/>
        <w:rPr>
          <w:rFonts w:ascii="宋体" w:hAnsi="宋体"/>
          <w:sz w:val="24"/>
          <w:szCs w:val="24"/>
        </w:rPr>
      </w:pPr>
      <w:r>
        <w:rPr>
          <w:rFonts w:hint="eastAsia" w:ascii="宋体" w:hAnsi="宋体"/>
          <w:sz w:val="24"/>
          <w:szCs w:val="24"/>
        </w:rPr>
        <w:t>3.联系上下文，初步理解“真理诞生在一百个问号之后”的含义。</w:t>
      </w:r>
    </w:p>
    <w:p w14:paraId="2271C92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23FBCE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一、质疑导入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623DF567">
      <w:pPr>
        <w:spacing w:after="0" w:line="360" w:lineRule="auto"/>
        <w:ind w:firstLine="480" w:firstLineChars="200"/>
        <w:rPr>
          <w:rFonts w:ascii="宋体" w:hAnsi="宋体"/>
          <w:sz w:val="24"/>
          <w:szCs w:val="24"/>
        </w:rPr>
      </w:pPr>
      <w:r>
        <w:rPr>
          <w:rFonts w:hint="eastAsia" w:ascii="宋体" w:hAnsi="宋体"/>
          <w:sz w:val="24"/>
          <w:szCs w:val="24"/>
        </w:rPr>
        <w:t>教师导入新课：（出示课题）读了这一课文题目，你有哪些疑问？</w:t>
      </w:r>
    </w:p>
    <w:p w14:paraId="7DFC5F50">
      <w:pPr>
        <w:spacing w:after="0" w:line="360" w:lineRule="auto"/>
        <w:ind w:left="440" w:leftChars="200"/>
        <w:rPr>
          <w:rFonts w:ascii="宋体" w:hAnsi="宋体"/>
          <w:sz w:val="24"/>
          <w:szCs w:val="24"/>
        </w:rPr>
      </w:pPr>
      <w:r>
        <w:rPr>
          <w:rFonts w:hint="eastAsia" w:ascii="宋体" w:hAnsi="宋体"/>
          <w:sz w:val="24"/>
          <w:szCs w:val="24"/>
        </w:rPr>
        <w:t>生自由发言</w:t>
      </w:r>
    </w:p>
    <w:p w14:paraId="55E16A4F">
      <w:pPr>
        <w:spacing w:after="0" w:line="360" w:lineRule="auto"/>
        <w:ind w:left="440" w:leftChars="200"/>
        <w:rPr>
          <w:rFonts w:ascii="宋体" w:hAnsi="宋体"/>
          <w:sz w:val="24"/>
          <w:szCs w:val="24"/>
        </w:rPr>
      </w:pPr>
      <w:r>
        <w:rPr>
          <w:rFonts w:hint="eastAsia" w:ascii="宋体" w:hAnsi="宋体"/>
          <w:sz w:val="24"/>
          <w:szCs w:val="24"/>
        </w:rPr>
        <w:t>预设1：“一百个问号”是什么意思？“一百个是指具体的数量吗？”</w:t>
      </w:r>
    </w:p>
    <w:p w14:paraId="43B8486B">
      <w:pPr>
        <w:spacing w:after="0" w:line="360" w:lineRule="auto"/>
        <w:ind w:left="440" w:leftChars="200"/>
        <w:rPr>
          <w:rFonts w:ascii="宋体" w:hAnsi="宋体"/>
          <w:sz w:val="24"/>
          <w:szCs w:val="24"/>
        </w:rPr>
      </w:pPr>
      <w:r>
        <w:rPr>
          <w:rFonts w:hint="eastAsia" w:ascii="宋体" w:hAnsi="宋体"/>
          <w:sz w:val="24"/>
          <w:szCs w:val="24"/>
        </w:rPr>
        <w:t>预设2：真理一定会“诞生”于“一百个问号”之后吗？</w:t>
      </w:r>
    </w:p>
    <w:p w14:paraId="0FBF040B">
      <w:pPr>
        <w:spacing w:after="0" w:line="360" w:lineRule="auto"/>
        <w:ind w:left="440" w:leftChars="200"/>
        <w:rPr>
          <w:rFonts w:ascii="宋体" w:hAnsi="宋体"/>
          <w:sz w:val="24"/>
          <w:szCs w:val="24"/>
        </w:rPr>
      </w:pPr>
      <w:r>
        <w:rPr>
          <w:rFonts w:hint="eastAsia" w:ascii="宋体" w:hAnsi="宋体"/>
          <w:sz w:val="24"/>
          <w:szCs w:val="24"/>
        </w:rPr>
        <w:t>预设3：是不是所有真理都要“诞生于一百个问号”之后呢？</w:t>
      </w:r>
    </w:p>
    <w:p w14:paraId="2E0AE54D">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真理诞生在一百个问号之后</w:t>
      </w:r>
      <w:r>
        <w:rPr>
          <w:rFonts w:hint="eastAsia" w:ascii="宋体" w:hAnsi="宋体"/>
          <w:sz w:val="24"/>
          <w:szCs w:val="24"/>
        </w:rPr>
        <w:t>，学生齐读课题。</w:t>
      </w:r>
    </w:p>
    <w:p w14:paraId="730B838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质疑课题引发学生思考，有助于学生对课文题目的初步理解，并激发学生的学习兴趣。</w:t>
      </w:r>
      <w:r>
        <w:rPr>
          <w:rFonts w:hint="eastAsia" w:ascii="宋体" w:hAnsi="宋体"/>
          <w:sz w:val="24"/>
          <w:szCs w:val="24"/>
        </w:rPr>
        <w:t>）</w:t>
      </w:r>
    </w:p>
    <w:p w14:paraId="1BC0BF1C">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C70678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叶永烈（1940－2020）浙江温州人。著名小说家、历史学家、报告文学作家 。他是《十万个为什么》的主要编著者之一，著有科幻故事《小灵通漫游未来》等。</w:t>
      </w:r>
    </w:p>
    <w:p w14:paraId="0F4024B3">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2ACC902A">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p>
    <w:p w14:paraId="04C36A63">
      <w:pPr>
        <w:spacing w:after="0" w:line="360" w:lineRule="auto"/>
        <w:ind w:firstLine="480" w:firstLineChars="200"/>
        <w:rPr>
          <w:rFonts w:ascii="宋体" w:hAnsi="宋体"/>
          <w:sz w:val="24"/>
          <w:szCs w:val="24"/>
        </w:rPr>
      </w:pPr>
      <w:r>
        <w:rPr>
          <w:rFonts w:hint="eastAsia" w:ascii="宋体" w:hAnsi="宋体"/>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自由读课文，读准字音，读通句子。圈画难理解的词语，用联系上下文或查字典等方法来理解词语。</w:t>
      </w:r>
    </w:p>
    <w:p w14:paraId="57D5043F">
      <w:pPr>
        <w:spacing w:after="0" w:line="360" w:lineRule="auto"/>
        <w:ind w:firstLine="480" w:firstLineChars="200"/>
        <w:rPr>
          <w:rFonts w:ascii="宋体" w:hAnsi="宋体"/>
          <w:sz w:val="24"/>
          <w:szCs w:val="24"/>
        </w:rPr>
      </w:pPr>
      <w:r>
        <w:rPr>
          <w:rFonts w:hint="eastAsia" w:ascii="宋体" w:hAnsi="宋体"/>
          <w:sz w:val="24"/>
          <w:szCs w:val="24"/>
        </w:rPr>
        <w:t>（2）学生自由读课文，边读边圈画不理解的字词。</w:t>
      </w:r>
    </w:p>
    <w:p w14:paraId="2210CC24">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让学生通过阅读初步感知，把握文章的主要内容和写作顺序，培养学生边读边思考的习惯。</w:t>
      </w:r>
      <w:r>
        <w:rPr>
          <w:rFonts w:hint="eastAsia" w:ascii="宋体" w:hAnsi="宋体"/>
          <w:sz w:val="24"/>
          <w:szCs w:val="24"/>
        </w:rPr>
        <w:t>）</w:t>
      </w:r>
    </w:p>
    <w:p w14:paraId="79744017">
      <w:pPr>
        <w:spacing w:after="0" w:line="360" w:lineRule="auto"/>
        <w:ind w:firstLine="480" w:firstLineChars="200"/>
        <w:rPr>
          <w:rFonts w:ascii="宋体" w:hAnsi="宋体"/>
          <w:sz w:val="24"/>
          <w:szCs w:val="24"/>
        </w:rPr>
      </w:pPr>
      <w:r>
        <w:rPr>
          <w:rFonts w:hint="eastAsia" w:ascii="宋体" w:hAnsi="宋体"/>
          <w:sz w:val="24"/>
          <w:szCs w:val="24"/>
        </w:rPr>
        <w:t>2.学习字词</w:t>
      </w:r>
    </w:p>
    <w:p w14:paraId="7BCBA957">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花圃  不慎  盐酸  敏感  石蕊  领域  提取  吻合  俄裔  偶然  蚯蚓  文献  建树  司空见惯  追根求源  见微知著  锲而不舍  不可思议</w:t>
      </w:r>
    </w:p>
    <w:p w14:paraId="4F2C5987">
      <w:pPr>
        <w:spacing w:after="0" w:line="360" w:lineRule="auto"/>
        <w:ind w:firstLine="480" w:firstLineChars="200"/>
        <w:rPr>
          <w:rFonts w:asciiTheme="minorEastAsia" w:hAnsiTheme="minorEastAsia" w:eastAsiaTheme="minorEastAsia"/>
          <w:sz w:val="24"/>
          <w:szCs w:val="24"/>
        </w:rPr>
      </w:pPr>
      <w:r>
        <w:rPr>
          <w:rFonts w:hint="eastAsia" w:ascii="宋体" w:hAnsi="宋体"/>
          <w:sz w:val="24"/>
        </w:rPr>
        <w:t>教师指名读词语，同学间注意纠正字音。</w:t>
      </w:r>
    </w:p>
    <w:p w14:paraId="737371AC">
      <w:pPr>
        <w:spacing w:after="0" w:line="360" w:lineRule="auto"/>
        <w:ind w:firstLine="480" w:firstLineChars="200"/>
        <w:rPr>
          <w:sz w:val="24"/>
          <w:szCs w:val="24"/>
        </w:rPr>
      </w:pPr>
      <w:r>
        <w:rPr>
          <w:rFonts w:hint="eastAsia" w:ascii="宋体" w:hAnsi="宋体"/>
          <w:sz w:val="24"/>
          <w:szCs w:val="24"/>
        </w:rPr>
        <w:t>（2）读准词语</w:t>
      </w:r>
      <w:r>
        <w:rPr>
          <w:rFonts w:hint="eastAsia"/>
          <w:bCs/>
          <w:sz w:val="24"/>
          <w:szCs w:val="24"/>
        </w:rPr>
        <w:t>“花圃 ”“不慎”“领域”“俄裔”等词语。</w:t>
      </w:r>
    </w:p>
    <w:p w14:paraId="2EDCC753">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sz w:val="24"/>
          <w:szCs w:val="24"/>
        </w:rPr>
        <w:t>教师引导学生明确词语。</w:t>
      </w:r>
    </w:p>
    <w:p w14:paraId="66D78E19">
      <w:pPr>
        <w:spacing w:after="0" w:line="360" w:lineRule="auto"/>
        <w:rPr>
          <w:rFonts w:ascii="宋体" w:hAnsi="宋体"/>
          <w:sz w:val="24"/>
          <w:szCs w:val="24"/>
        </w:rPr>
      </w:pPr>
      <w:r>
        <w:rPr>
          <w:rFonts w:hint="eastAsia" w:ascii="宋体" w:hAnsi="宋体"/>
          <w:sz w:val="24"/>
          <w:szCs w:val="24"/>
        </w:rPr>
        <w:t xml:space="preserve">    “司空见惯”的意思是指看惯了就不觉得奇怪。</w:t>
      </w:r>
    </w:p>
    <w:p w14:paraId="767331D7">
      <w:pPr>
        <w:spacing w:after="0" w:line="360" w:lineRule="auto"/>
        <w:ind w:firstLine="480" w:firstLineChars="200"/>
        <w:rPr>
          <w:rFonts w:ascii="宋体" w:hAnsi="宋体"/>
          <w:sz w:val="24"/>
          <w:szCs w:val="24"/>
        </w:rPr>
      </w:pPr>
      <w:r>
        <w:rPr>
          <w:rFonts w:hint="eastAsia" w:ascii="宋体" w:hAnsi="宋体"/>
          <w:sz w:val="24"/>
          <w:szCs w:val="24"/>
        </w:rPr>
        <w:t>“见微知著”的意思是见到一点儿苗头就能知道它的发展趋向或问题的实质。</w:t>
      </w:r>
    </w:p>
    <w:p w14:paraId="3C4C005D">
      <w:pPr>
        <w:spacing w:after="0" w:line="360" w:lineRule="auto"/>
        <w:ind w:firstLine="480" w:firstLineChars="200"/>
        <w:rPr>
          <w:rFonts w:ascii="宋体" w:hAnsi="宋体"/>
          <w:sz w:val="24"/>
          <w:szCs w:val="24"/>
        </w:rPr>
      </w:pPr>
      <w:r>
        <w:rPr>
          <w:rFonts w:hint="eastAsia" w:ascii="宋体" w:hAnsi="宋体"/>
          <w:sz w:val="24"/>
          <w:szCs w:val="24"/>
        </w:rPr>
        <w:t>“锲而不舍”的意思是雕刻一件东西，一直刻下去不放手。比喻做事情能坚持到底，不半途而废。也形容有恒心，有毅力。</w:t>
      </w:r>
    </w:p>
    <w:p w14:paraId="4AB6C1F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603C9DFD">
      <w:pPr>
        <w:spacing w:after="0" w:line="360" w:lineRule="auto"/>
        <w:ind w:firstLine="480" w:firstLineChars="200"/>
        <w:rPr>
          <w:rFonts w:ascii="宋体" w:hAnsi="宋体"/>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sz w:val="24"/>
          <w:szCs w:val="24"/>
        </w:rPr>
        <w:t>学生明确本课要求会写的生字，读准字音。观看写字视频。</w:t>
      </w:r>
    </w:p>
    <w:p w14:paraId="1085CAA8">
      <w:pPr>
        <w:spacing w:after="0" w:line="360" w:lineRule="auto"/>
        <w:ind w:firstLine="480" w:firstLineChars="200"/>
        <w:rPr>
          <w:rFonts w:cs="宋体" w:asciiTheme="minorEastAsia" w:hAnsiTheme="minorEastAsia" w:eastAsiaTheme="minorEastAsia"/>
          <w:b/>
          <w:bCs/>
          <w:color w:val="0070C0"/>
          <w:sz w:val="24"/>
          <w:szCs w:val="24"/>
        </w:rPr>
      </w:pPr>
      <w:r>
        <w:rPr>
          <w:rFonts w:hint="eastAsia"/>
          <w:sz w:val="24"/>
          <w:szCs w:val="24"/>
        </w:rPr>
        <w:t>重点指导“域、圃、蕊、魏、搜”等容易写错的字。</w:t>
      </w:r>
    </w:p>
    <w:p w14:paraId="77BC370A">
      <w:pPr>
        <w:spacing w:after="0" w:line="360" w:lineRule="auto"/>
        <w:ind w:firstLine="482" w:firstLineChars="200"/>
        <w:rPr>
          <w:sz w:val="24"/>
          <w:szCs w:val="24"/>
        </w:rPr>
      </w:pPr>
      <w:r>
        <w:rPr>
          <w:rFonts w:hint="eastAsia" w:ascii="楷体" w:hAnsi="楷体" w:eastAsia="楷体" w:cs="楷体"/>
          <w:b/>
          <w:bCs/>
          <w:color w:val="0070C0"/>
          <w:sz w:val="24"/>
          <w:szCs w:val="24"/>
        </w:rPr>
        <w:t>（出示课件9）</w:t>
      </w:r>
      <w:r>
        <w:rPr>
          <w:rFonts w:hint="eastAsia"/>
          <w:sz w:val="24"/>
          <w:szCs w:val="24"/>
        </w:rPr>
        <w:t>书写“域”字时注意左窄右宽，左半部分的“土”写得略小，而右半部分的“或”写得略大，注意斜钩要舒展，斜钩上面的一笔“丿”不能忘。</w:t>
      </w:r>
    </w:p>
    <w:p w14:paraId="0A987AB0">
      <w:pPr>
        <w:spacing w:after="0" w:line="360" w:lineRule="auto"/>
        <w:ind w:firstLine="482" w:firstLineChars="200"/>
        <w:rPr>
          <w:sz w:val="24"/>
          <w:szCs w:val="24"/>
        </w:rPr>
      </w:pPr>
      <w:r>
        <w:rPr>
          <w:rFonts w:hint="eastAsia" w:ascii="楷体" w:hAnsi="楷体" w:eastAsia="楷体" w:cs="楷体"/>
          <w:b/>
          <w:bCs/>
          <w:color w:val="0070C0"/>
          <w:sz w:val="24"/>
          <w:szCs w:val="24"/>
        </w:rPr>
        <w:t>（出示课件10）</w:t>
      </w:r>
      <w:r>
        <w:rPr>
          <w:rFonts w:hint="eastAsia"/>
          <w:sz w:val="24"/>
          <w:szCs w:val="24"/>
        </w:rPr>
        <w:t>“圃”全包围结构，书写时要注意外面的“囗”大小适中，里面的“甫”几个短横之间要匀称。</w:t>
      </w:r>
    </w:p>
    <w:p w14:paraId="16A775C0">
      <w:pPr>
        <w:spacing w:after="0" w:line="360" w:lineRule="auto"/>
        <w:ind w:firstLine="482" w:firstLineChars="200"/>
        <w:rPr>
          <w:sz w:val="24"/>
          <w:szCs w:val="24"/>
        </w:rPr>
      </w:pPr>
      <w:r>
        <w:rPr>
          <w:rFonts w:hint="eastAsia" w:ascii="楷体" w:hAnsi="楷体" w:eastAsia="楷体" w:cs="楷体"/>
          <w:b/>
          <w:bCs/>
          <w:color w:val="0070C0"/>
          <w:sz w:val="24"/>
          <w:szCs w:val="24"/>
        </w:rPr>
        <w:t>（出示课件11）</w:t>
      </w:r>
      <w:r>
        <w:rPr>
          <w:rFonts w:hint="eastAsia"/>
          <w:sz w:val="24"/>
          <w:szCs w:val="24"/>
        </w:rPr>
        <w:t>书写“蕊”字时注意，三个“心”组合要紧凑，特别要注意点的位置，其中上面一个“心”稍大，下面两个“心”略小。</w:t>
      </w:r>
    </w:p>
    <w:p w14:paraId="315D08FD">
      <w:pPr>
        <w:spacing w:after="0" w:line="360" w:lineRule="auto"/>
        <w:ind w:firstLine="482" w:firstLineChars="200"/>
        <w:rPr>
          <w:sz w:val="24"/>
          <w:szCs w:val="24"/>
        </w:rPr>
      </w:pPr>
      <w:r>
        <w:rPr>
          <w:rFonts w:hint="eastAsia" w:ascii="楷体" w:hAnsi="楷体" w:eastAsia="楷体" w:cs="楷体"/>
          <w:b/>
          <w:bCs/>
          <w:color w:val="0070C0"/>
          <w:sz w:val="24"/>
          <w:szCs w:val="24"/>
        </w:rPr>
        <w:t>（出示课件12）</w:t>
      </w:r>
      <w:r>
        <w:rPr>
          <w:rFonts w:hint="eastAsia"/>
          <w:sz w:val="24"/>
          <w:szCs w:val="24"/>
        </w:rPr>
        <w:t>书写“魏”字时注意左右等宽，左下方的“女”注意避让，右半部分的“鬼”不要漏写了里面的“厶”。</w:t>
      </w:r>
    </w:p>
    <w:p w14:paraId="592E9B44">
      <w:pPr>
        <w:spacing w:after="0" w:line="360" w:lineRule="auto"/>
        <w:ind w:firstLine="482" w:firstLineChars="200"/>
        <w:rPr>
          <w:sz w:val="24"/>
          <w:szCs w:val="24"/>
        </w:rPr>
      </w:pPr>
      <w:r>
        <w:rPr>
          <w:rFonts w:hint="eastAsia" w:ascii="楷体" w:hAnsi="楷体" w:eastAsia="楷体" w:cs="楷体"/>
          <w:b/>
          <w:bCs/>
          <w:color w:val="0070C0"/>
          <w:sz w:val="24"/>
          <w:szCs w:val="24"/>
        </w:rPr>
        <w:t>（出示课件13）</w:t>
      </w:r>
      <w:r>
        <w:rPr>
          <w:rFonts w:hint="eastAsia"/>
          <w:sz w:val="24"/>
          <w:szCs w:val="24"/>
        </w:rPr>
        <w:t>书写“搜”字时注意布局要匀称，左窄右宽，“叟”这个部件要注意笔顺，上下部分要匀称。</w:t>
      </w:r>
    </w:p>
    <w:p w14:paraId="6C0752DF">
      <w:pPr>
        <w:spacing w:after="0" w:line="360" w:lineRule="auto"/>
        <w:ind w:firstLine="480" w:firstLineChars="200"/>
        <w:rPr>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这一环节，教师引导学生读准字音，理解字义，写好字行和写好字行的认知顺序，学习生字词，旨在培养学生自主学，自主识字的能力。）</w:t>
      </w:r>
    </w:p>
    <w:p w14:paraId="700326AD">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四、梳理脉络，整体把握 </w:t>
      </w:r>
    </w:p>
    <w:p w14:paraId="43EFA9D1">
      <w:pPr>
        <w:spacing w:after="0" w:line="360" w:lineRule="auto"/>
        <w:ind w:firstLine="480" w:firstLineChars="200"/>
        <w:rPr>
          <w:rFonts w:ascii="宋体" w:hAnsi="宋体"/>
          <w:sz w:val="24"/>
          <w:szCs w:val="24"/>
        </w:rPr>
      </w:pPr>
      <w:r>
        <w:rPr>
          <w:rFonts w:hint="eastAsia" w:ascii="宋体" w:hAnsi="宋体"/>
          <w:sz w:val="24"/>
          <w:szCs w:val="24"/>
        </w:rPr>
        <w:t>1.互动课堂。</w:t>
      </w:r>
    </w:p>
    <w:p w14:paraId="5C529137">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教师提出问题：作者提出的中心观点是什么？</w:t>
      </w:r>
    </w:p>
    <w:p w14:paraId="6699C019">
      <w:pPr>
        <w:spacing w:after="0" w:line="360" w:lineRule="auto"/>
        <w:ind w:firstLine="480" w:firstLineChars="200"/>
        <w:rPr>
          <w:rFonts w:ascii="宋体" w:hAnsi="宋体"/>
          <w:sz w:val="24"/>
          <w:szCs w:val="24"/>
        </w:rPr>
      </w:pPr>
      <w:r>
        <w:rPr>
          <w:rFonts w:hint="eastAsia" w:ascii="宋体" w:hAnsi="宋体"/>
          <w:sz w:val="24"/>
          <w:szCs w:val="24"/>
        </w:rPr>
        <w:t>预设：课文标题“真理诞生于一百个问号之后”就是作者提出的中心观点。</w:t>
      </w:r>
    </w:p>
    <w:p w14:paraId="336B661C">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教师提出问题：本文围绕中心观点安排了哪几部分内容？</w:t>
      </w:r>
    </w:p>
    <w:p w14:paraId="3A3910A5">
      <w:pPr>
        <w:spacing w:after="0" w:line="360" w:lineRule="auto"/>
        <w:ind w:firstLine="480"/>
        <w:rPr>
          <w:rFonts w:ascii="宋体" w:hAnsi="宋体"/>
          <w:sz w:val="24"/>
          <w:szCs w:val="24"/>
        </w:rPr>
      </w:pPr>
      <w:r>
        <w:rPr>
          <w:rFonts w:hint="eastAsia" w:ascii="宋体" w:hAnsi="宋体"/>
          <w:sz w:val="24"/>
          <w:szCs w:val="24"/>
        </w:rPr>
        <w:t>预设：三个部分“提出观点（1~2）——论证观点（3~5）——总结观点（6~7）”</w:t>
      </w:r>
    </w:p>
    <w:p w14:paraId="3A4066EE">
      <w:pPr>
        <w:spacing w:after="0" w:line="360" w:lineRule="auto"/>
        <w:ind w:firstLine="480"/>
        <w:rPr>
          <w:rFonts w:ascii="宋体" w:hAnsi="宋体"/>
          <w:sz w:val="24"/>
          <w:szCs w:val="24"/>
        </w:rPr>
      </w:pPr>
      <w:r>
        <w:rPr>
          <w:rFonts w:hint="eastAsia" w:ascii="宋体" w:hAnsi="宋体"/>
          <w:sz w:val="24"/>
          <w:szCs w:val="24"/>
        </w:rPr>
        <w:t>2.引导阅读。</w:t>
      </w:r>
    </w:p>
    <w:p w14:paraId="53B97BE5">
      <w:pPr>
        <w:spacing w:after="0" w:line="360" w:lineRule="auto"/>
        <w:ind w:firstLine="48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教师提出问题：自由读第1、2自然段，找到能够解释本文主要观点的句子。</w:t>
      </w:r>
    </w:p>
    <w:p w14:paraId="0DD2EC51">
      <w:pPr>
        <w:spacing w:after="0" w:line="360" w:lineRule="auto"/>
        <w:ind w:firstLine="480"/>
        <w:rPr>
          <w:rFonts w:ascii="宋体" w:hAnsi="宋体"/>
          <w:sz w:val="24"/>
          <w:szCs w:val="24"/>
        </w:rPr>
      </w:pPr>
      <w:r>
        <w:rPr>
          <w:rFonts w:hint="eastAsia" w:ascii="宋体" w:hAnsi="宋体"/>
          <w:sz w:val="24"/>
          <w:szCs w:val="24"/>
        </w:rPr>
        <w:t>预设1：第1自然段提出观点“真理诞生于一百个问号之后。”</w:t>
      </w:r>
    </w:p>
    <w:p w14:paraId="6FC09705">
      <w:pPr>
        <w:spacing w:after="0" w:line="360" w:lineRule="auto"/>
        <w:ind w:firstLine="480"/>
        <w:rPr>
          <w:rFonts w:ascii="宋体" w:hAnsi="宋体"/>
          <w:sz w:val="24"/>
          <w:szCs w:val="24"/>
        </w:rPr>
      </w:pPr>
      <w:r>
        <w:rPr>
          <w:rFonts w:hint="eastAsia" w:ascii="宋体" w:hAnsi="宋体"/>
          <w:sz w:val="24"/>
          <w:szCs w:val="24"/>
        </w:rPr>
        <w:t>预设2：找到能够解释本文主要观点的句子在第二自然段——都善于从细微的、司空见惯的现象中发现问题，不断发问，不断解决疑问，追根求源，最后把“？”拉直变成“！”，找到真理。</w:t>
      </w:r>
    </w:p>
    <w:p w14:paraId="4A6E927A">
      <w:pPr>
        <w:numPr>
          <w:ilvl w:val="0"/>
          <w:numId w:val="2"/>
        </w:numPr>
        <w:spacing w:after="0" w:line="360" w:lineRule="auto"/>
        <w:ind w:firstLine="480"/>
        <w:rPr>
          <w:rFonts w:ascii="宋体" w:hAnsi="宋体"/>
          <w:sz w:val="24"/>
          <w:szCs w:val="24"/>
        </w:rPr>
      </w:pP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教师提出问题：第2自然段中的“？”和“！”分别指什么？这样写有什么好处？</w:t>
      </w:r>
    </w:p>
    <w:p w14:paraId="0EF62F4F">
      <w:pPr>
        <w:spacing w:after="0" w:line="360" w:lineRule="auto"/>
        <w:ind w:firstLine="480" w:firstLineChars="200"/>
        <w:rPr>
          <w:rFonts w:ascii="宋体" w:hAnsi="宋体"/>
          <w:sz w:val="24"/>
          <w:szCs w:val="24"/>
        </w:rPr>
      </w:pPr>
      <w:r>
        <w:rPr>
          <w:rFonts w:hint="eastAsia" w:ascii="宋体" w:hAnsi="宋体"/>
          <w:sz w:val="24"/>
          <w:szCs w:val="24"/>
        </w:rPr>
        <w:t>预设1：“？”指的是发现问题。</w:t>
      </w:r>
    </w:p>
    <w:p w14:paraId="1581AD23">
      <w:pPr>
        <w:spacing w:after="0" w:line="360" w:lineRule="auto"/>
        <w:ind w:firstLine="480" w:firstLineChars="200"/>
        <w:rPr>
          <w:rFonts w:ascii="宋体" w:hAnsi="宋体"/>
          <w:sz w:val="24"/>
          <w:szCs w:val="24"/>
        </w:rPr>
      </w:pPr>
      <w:r>
        <w:rPr>
          <w:rFonts w:hint="eastAsia" w:ascii="宋体" w:hAnsi="宋体"/>
          <w:sz w:val="24"/>
          <w:szCs w:val="24"/>
        </w:rPr>
        <w:t>预设2：“！”指的是找到真理。</w:t>
      </w:r>
    </w:p>
    <w:p w14:paraId="2ADBDD7A">
      <w:pPr>
        <w:spacing w:after="0" w:line="360" w:lineRule="auto"/>
        <w:ind w:firstLine="480" w:firstLineChars="200"/>
        <w:rPr>
          <w:rFonts w:ascii="宋体" w:hAnsi="宋体"/>
          <w:sz w:val="24"/>
          <w:szCs w:val="24"/>
        </w:rPr>
      </w:pPr>
      <w:r>
        <w:rPr>
          <w:rFonts w:hint="eastAsia" w:ascii="宋体" w:hAnsi="宋体"/>
          <w:sz w:val="24"/>
          <w:szCs w:val="24"/>
        </w:rPr>
        <w:t>预设3：这样写让表达更加生动形象。</w:t>
      </w:r>
    </w:p>
    <w:p w14:paraId="4FCC48EB">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由学⽣的概括回到⽂本，感受⽂本语⾔的规范、准确以及巧妙使⽤符号语⾔所表达的独特效果。）</w:t>
      </w:r>
    </w:p>
    <w:p w14:paraId="6B1630AA">
      <w:pPr>
        <w:numPr>
          <w:ilvl w:val="0"/>
          <w:numId w:val="2"/>
        </w:numPr>
        <w:spacing w:after="0" w:line="360" w:lineRule="auto"/>
        <w:ind w:firstLine="480"/>
        <w:rPr>
          <w:rFonts w:ascii="宋体" w:hAnsi="宋体"/>
          <w:sz w:val="24"/>
          <w:szCs w:val="24"/>
        </w:rPr>
      </w:pP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教师提出问题：</w:t>
      </w:r>
      <w:r>
        <w:rPr>
          <w:rFonts w:ascii="宋体" w:hAnsi="宋体"/>
          <w:sz w:val="24"/>
          <w:szCs w:val="24"/>
        </w:rPr>
        <w:t>默读第3—5自然段，根据事例填写学习单。</w:t>
      </w:r>
    </w:p>
    <w:p w14:paraId="4D55ED08">
      <w:pPr>
        <w:spacing w:after="0" w:line="360" w:lineRule="auto"/>
        <w:ind w:left="480"/>
        <w:rPr>
          <w:rFonts w:ascii="宋体" w:hAnsi="宋体"/>
          <w:sz w:val="24"/>
          <w:szCs w:val="24"/>
        </w:rPr>
      </w:pPr>
      <w:r>
        <w:rPr>
          <w:rFonts w:hint="eastAsia" w:ascii="宋体" w:hAnsi="宋体"/>
          <w:sz w:val="24"/>
          <w:szCs w:val="24"/>
        </w:rPr>
        <w:t>预设：</w:t>
      </w:r>
    </w:p>
    <w:p w14:paraId="74732EBC">
      <w:pPr>
        <w:spacing w:after="0" w:line="360" w:lineRule="auto"/>
        <w:ind w:left="480"/>
        <w:rPr>
          <w:rFonts w:ascii="宋体" w:hAnsi="宋体"/>
          <w:sz w:val="24"/>
          <w:szCs w:val="24"/>
        </w:rPr>
      </w:pPr>
      <w:r>
        <w:rPr>
          <w:rFonts w:ascii="宋体" w:hAnsi="宋体"/>
          <w:sz w:val="24"/>
          <w:szCs w:val="24"/>
        </w:rPr>
        <w:drawing>
          <wp:inline distT="0" distB="0" distL="114300" distR="114300">
            <wp:extent cx="4215130" cy="1875790"/>
            <wp:effectExtent l="0" t="0" r="0" b="0"/>
            <wp:docPr id="3" name="图片 3" descr="167143110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1431103008"/>
                    <pic:cNvPicPr>
                      <a:picLocks noChangeAspect="1"/>
                    </pic:cNvPicPr>
                  </pic:nvPicPr>
                  <pic:blipFill>
                    <a:blip r:embed="rId11"/>
                    <a:stretch>
                      <a:fillRect/>
                    </a:stretch>
                  </pic:blipFill>
                  <pic:spPr>
                    <a:xfrm>
                      <a:off x="0" y="0"/>
                      <a:ext cx="4233353" cy="1884028"/>
                    </a:xfrm>
                    <a:prstGeom prst="rect">
                      <a:avLst/>
                    </a:prstGeom>
                  </pic:spPr>
                </pic:pic>
              </a:graphicData>
            </a:graphic>
          </wp:inline>
        </w:drawing>
      </w:r>
    </w:p>
    <w:p w14:paraId="01D4D28B">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这一环节主要是培养学生通过抓关键词寻找有用信息来概括内容的能力，并对课文结构、主要事件有初步的把握能力，借助表格更有助于学生抓住关键信息。）</w:t>
      </w:r>
    </w:p>
    <w:p w14:paraId="5C9DD5DE">
      <w:pPr>
        <w:spacing w:after="0" w:line="360" w:lineRule="auto"/>
        <w:ind w:firstLine="482" w:firstLineChars="200"/>
        <w:rPr>
          <w:rFonts w:ascii="楷体" w:hAnsi="楷体" w:eastAsia="楷体" w:cs="宋体"/>
          <w:b/>
          <w:bCs/>
          <w:color w:val="0070C0"/>
          <w:kern w:val="2"/>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出示课件19</w:t>
      </w:r>
      <w:r>
        <w:rPr>
          <w:rFonts w:hint="eastAsia" w:ascii="楷体" w:hAnsi="楷体" w:eastAsia="楷体" w:cs="宋体"/>
          <w:b/>
          <w:bCs/>
          <w:color w:val="0070C0"/>
          <w:kern w:val="2"/>
          <w:sz w:val="24"/>
          <w:szCs w:val="24"/>
        </w:rPr>
        <w:t>）</w:t>
      </w:r>
    </w:p>
    <w:p w14:paraId="2E228868">
      <w:pPr>
        <w:spacing w:after="0" w:line="360" w:lineRule="auto"/>
        <w:ind w:firstLine="480" w:firstLineChars="200"/>
        <w:rPr>
          <w:rFonts w:asciiTheme="minorEastAsia" w:hAnsiTheme="minorEastAsia"/>
          <w:sz w:val="24"/>
        </w:rPr>
      </w:pPr>
      <w:r>
        <w:rPr>
          <w:rFonts w:hint="eastAsia"/>
          <w:sz w:val="24"/>
          <w:szCs w:val="24"/>
        </w:rPr>
        <w:t>教师提出问题：“真理诞生于一百个问号之后”的意思是（        ）。</w:t>
      </w:r>
    </w:p>
    <w:p w14:paraId="7DD7D7B1">
      <w:pPr>
        <w:spacing w:after="0" w:line="360" w:lineRule="auto"/>
        <w:ind w:firstLine="480" w:firstLineChars="200"/>
        <w:rPr>
          <w:rFonts w:asciiTheme="minorEastAsia" w:hAnsiTheme="minorEastAsia"/>
          <w:sz w:val="24"/>
        </w:rPr>
      </w:pPr>
      <w:r>
        <w:rPr>
          <w:rFonts w:hint="eastAsia" w:asciiTheme="minorEastAsia" w:hAnsiTheme="minorEastAsia"/>
          <w:sz w:val="24"/>
        </w:rPr>
        <w:t xml:space="preserve">A.在前人的基础上深入研究，经许多人的探索，就能解决问题，发现真理      </w:t>
      </w:r>
    </w:p>
    <w:p w14:paraId="5C7AA04E">
      <w:pPr>
        <w:spacing w:after="0" w:line="360" w:lineRule="auto"/>
        <w:ind w:firstLine="480" w:firstLineChars="200"/>
        <w:rPr>
          <w:rFonts w:asciiTheme="minorEastAsia" w:hAnsiTheme="minorEastAsia"/>
          <w:sz w:val="24"/>
        </w:rPr>
      </w:pPr>
      <w:r>
        <w:rPr>
          <w:rFonts w:hint="eastAsia" w:asciiTheme="minorEastAsia" w:hAnsiTheme="minorEastAsia"/>
          <w:sz w:val="24"/>
        </w:rPr>
        <w:t xml:space="preserve">B.敏锐地发现问题，坚持不懈地思考，才能深入地解决问题，发现真理 </w:t>
      </w:r>
    </w:p>
    <w:p w14:paraId="6764A5AD">
      <w:pPr>
        <w:spacing w:after="0" w:line="360" w:lineRule="auto"/>
        <w:ind w:firstLine="480" w:firstLineChars="200"/>
        <w:rPr>
          <w:rFonts w:asciiTheme="minorEastAsia" w:hAnsiTheme="minorEastAsia"/>
          <w:sz w:val="24"/>
        </w:rPr>
      </w:pPr>
      <w:r>
        <w:rPr>
          <w:rFonts w:hint="eastAsia" w:asciiTheme="minorEastAsia" w:hAnsiTheme="minorEastAsia"/>
          <w:sz w:val="24"/>
        </w:rPr>
        <w:t>C.当你产生了一百个问题后就找到了真理</w:t>
      </w:r>
    </w:p>
    <w:p w14:paraId="1B34D9C8">
      <w:pPr>
        <w:spacing w:after="0" w:line="360" w:lineRule="auto"/>
        <w:ind w:firstLine="480" w:firstLineChars="200"/>
        <w:rPr>
          <w:rFonts w:asciiTheme="minorEastAsia" w:hAnsiTheme="minorEastAsia"/>
          <w:sz w:val="24"/>
        </w:rPr>
      </w:pPr>
      <w:r>
        <w:rPr>
          <w:rFonts w:hint="eastAsia" w:asciiTheme="minorEastAsia" w:hAnsiTheme="minorEastAsia"/>
          <w:sz w:val="24"/>
        </w:rPr>
        <w:t>D.只要功夫深铁杵磨成针</w:t>
      </w:r>
    </w:p>
    <w:p w14:paraId="559391C4">
      <w:pPr>
        <w:spacing w:after="0" w:line="360" w:lineRule="auto"/>
        <w:ind w:firstLine="480" w:firstLineChars="200"/>
        <w:rPr>
          <w:rFonts w:asciiTheme="minorEastAsia" w:hAnsiTheme="minorEastAsia"/>
          <w:sz w:val="24"/>
        </w:rPr>
      </w:pPr>
      <w:r>
        <w:rPr>
          <w:rFonts w:hint="eastAsia" w:asciiTheme="minorEastAsia" w:hAnsiTheme="minorEastAsia"/>
          <w:sz w:val="24"/>
        </w:rPr>
        <w:t>预设：B</w:t>
      </w:r>
    </w:p>
    <w:p w14:paraId="194BEA51">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这一环节旨在深化学生对课文观点的理解。）</w:t>
      </w:r>
    </w:p>
    <w:p w14:paraId="1068DE4D">
      <w:pPr>
        <w:spacing w:after="0" w:line="360" w:lineRule="auto"/>
        <w:ind w:firstLine="480" w:firstLineChars="200"/>
        <w:rPr>
          <w:rFonts w:asciiTheme="minorEastAsia" w:hAnsiTheme="minorEastAsia"/>
          <w:sz w:val="24"/>
        </w:rPr>
      </w:pPr>
    </w:p>
    <w:p w14:paraId="2224DE48">
      <w:pPr>
        <w:spacing w:after="0" w:line="360" w:lineRule="auto"/>
        <w:ind w:firstLine="4216" w:firstLineChars="1400"/>
        <w:jc w:val="both"/>
        <w:rPr>
          <w:rFonts w:ascii="宋体" w:hAnsi="宋体"/>
          <w:b/>
          <w:sz w:val="24"/>
          <w:szCs w:val="24"/>
        </w:rPr>
      </w:pPr>
      <w:r>
        <w:rPr>
          <w:rFonts w:hint="eastAsia" w:ascii="宋体" w:hAnsi="宋体"/>
          <w:b/>
          <w:sz w:val="30"/>
          <w:szCs w:val="30"/>
        </w:rPr>
        <w:t>第二课时</w:t>
      </w:r>
    </w:p>
    <w:p w14:paraId="7B702D5F">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9897EB7">
      <w:pPr>
        <w:spacing w:after="0" w:line="360" w:lineRule="auto"/>
        <w:ind w:firstLine="480" w:firstLineChars="200"/>
        <w:rPr>
          <w:rFonts w:ascii="宋体" w:hAnsi="宋体"/>
          <w:sz w:val="24"/>
          <w:szCs w:val="24"/>
        </w:rPr>
      </w:pPr>
      <w:r>
        <w:rPr>
          <w:rFonts w:hint="eastAsia" w:ascii="宋体" w:hAnsi="宋体"/>
          <w:sz w:val="24"/>
          <w:szCs w:val="24"/>
        </w:rPr>
        <w:t>1.通过品读三个事例体会，课文是怎样用事例来说明观点的，并了解每一个事例的表达顺序。</w:t>
      </w:r>
    </w:p>
    <w:p w14:paraId="4ACEE6DB">
      <w:pPr>
        <w:spacing w:after="0" w:line="360" w:lineRule="auto"/>
        <w:ind w:firstLine="480" w:firstLineChars="200"/>
        <w:rPr>
          <w:rFonts w:ascii="宋体" w:hAnsi="宋体"/>
          <w:sz w:val="24"/>
          <w:szCs w:val="24"/>
        </w:rPr>
      </w:pPr>
      <w:r>
        <w:rPr>
          <w:rFonts w:hint="eastAsia" w:ascii="宋体" w:hAnsi="宋体"/>
          <w:sz w:val="24"/>
          <w:szCs w:val="24"/>
        </w:rPr>
        <w:t>2.结合三个事例与“阅读链接”，体会科学家不断探索的科学精神，理解“真理诞生于一百个问号之后”的含义，并说出它给人的启示。</w:t>
      </w:r>
    </w:p>
    <w:p w14:paraId="7E7B381F">
      <w:pPr>
        <w:spacing w:after="0" w:line="360" w:lineRule="auto"/>
        <w:ind w:firstLine="480" w:firstLineChars="200"/>
        <w:rPr>
          <w:rFonts w:ascii="宋体" w:hAnsi="宋体"/>
          <w:sz w:val="24"/>
          <w:szCs w:val="24"/>
        </w:rPr>
      </w:pPr>
      <w:r>
        <w:rPr>
          <w:rFonts w:hint="eastAsia" w:ascii="宋体" w:hAnsi="宋体"/>
          <w:sz w:val="24"/>
          <w:szCs w:val="24"/>
        </w:rPr>
        <w:t>3.能仿照课文的写法，用具体事例说明一个观点。</w:t>
      </w:r>
    </w:p>
    <w:p w14:paraId="5824F1E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C61E3E5">
      <w:pPr>
        <w:numPr>
          <w:ilvl w:val="0"/>
          <w:numId w:val="3"/>
        </w:numPr>
        <w:spacing w:after="0" w:line="360" w:lineRule="auto"/>
        <w:ind w:firstLine="482" w:firstLineChars="200"/>
        <w:rPr>
          <w:rFonts w:ascii="宋体" w:hAnsi="宋体"/>
          <w:sz w:val="24"/>
          <w:szCs w:val="24"/>
        </w:rPr>
      </w:pPr>
      <w:r>
        <w:rPr>
          <w:rFonts w:hint="eastAsia" w:ascii="宋体" w:hAnsi="宋体" w:cs="宋体"/>
          <w:b/>
          <w:bCs/>
          <w:color w:val="000000"/>
          <w:sz w:val="24"/>
          <w:szCs w:val="24"/>
        </w:rPr>
        <w:t>回顾课文，复习导入</w:t>
      </w:r>
    </w:p>
    <w:p w14:paraId="72709703">
      <w:pPr>
        <w:spacing w:after="0" w:line="360" w:lineRule="auto"/>
        <w:ind w:firstLine="480" w:firstLineChars="200"/>
        <w:rPr>
          <w:rFonts w:ascii="宋体" w:hAnsi="宋体"/>
          <w:sz w:val="24"/>
          <w:szCs w:val="24"/>
        </w:rPr>
      </w:pPr>
      <w:r>
        <w:rPr>
          <w:rFonts w:hint="eastAsia" w:ascii="宋体" w:hAnsi="宋体"/>
          <w:sz w:val="24"/>
          <w:szCs w:val="24"/>
        </w:rPr>
        <w:t>回顾导入：请同学们借助上节课教师提供的表格概括的说一说，作者提出了怎样的观点？</w:t>
      </w:r>
    </w:p>
    <w:p w14:paraId="645E5196">
      <w:pPr>
        <w:spacing w:after="0" w:line="360" w:lineRule="auto"/>
        <w:ind w:firstLine="480" w:firstLineChars="200"/>
        <w:rPr>
          <w:rFonts w:ascii="宋体" w:hAnsi="宋体"/>
          <w:sz w:val="24"/>
          <w:szCs w:val="24"/>
        </w:rPr>
      </w:pPr>
      <w:r>
        <w:rPr>
          <w:rFonts w:hint="eastAsia" w:ascii="宋体" w:hAnsi="宋体"/>
          <w:sz w:val="24"/>
          <w:szCs w:val="24"/>
        </w:rPr>
        <w:t>学生回顾课文。</w:t>
      </w:r>
    </w:p>
    <w:p w14:paraId="116CDF4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w:t>
      </w:r>
      <w:r>
        <w:rPr>
          <w:rFonts w:hint="eastAsia" w:asciiTheme="minorEastAsia" w:hAnsiTheme="minorEastAsia" w:eastAsiaTheme="minorEastAsia" w:cstheme="minorEastAsia"/>
          <w:b/>
          <w:sz w:val="24"/>
        </w:rPr>
        <w:t>细读事例，了解事例如何印证观点</w:t>
      </w:r>
    </w:p>
    <w:p w14:paraId="18BF77D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olor w:val="000000"/>
          <w:sz w:val="24"/>
          <w:szCs w:val="24"/>
        </w:rPr>
        <w:t>教师提出问题：为了证明“真理诞生于一百个问号之后”这个观点，课文具体写了哪三个事例?</w:t>
      </w:r>
    </w:p>
    <w:p w14:paraId="04648DE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预设1：第一个事例是“波义耳发现植物酸碱反应并发明石蕊试纸”。</w:t>
      </w:r>
    </w:p>
    <w:p w14:paraId="20A3BB5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预设2：第二个事例是“魏格纳观察地图提出‘大陆漂移学说’”。</w:t>
      </w:r>
    </w:p>
    <w:p w14:paraId="4457DBB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预设3：第三个事例是“阿瑟林斯基发现脑电波的变化与做梦有关”。</w:t>
      </w:r>
    </w:p>
    <w:p w14:paraId="7993E74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color w:val="000000"/>
          <w:sz w:val="24"/>
          <w:szCs w:val="24"/>
        </w:rPr>
        <w:t>默读第3自然段，想一想这个事例中的“？”是什么？由此发现的“真理” 是什么？这个事例是按照怎样的顺序来写的？</w:t>
      </w:r>
    </w:p>
    <w:p w14:paraId="3A1C3754">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olor w:val="000000"/>
          <w:sz w:val="24"/>
          <w:szCs w:val="24"/>
        </w:rPr>
        <w:t>预设1：</w:t>
      </w:r>
      <w:r>
        <w:rPr>
          <w:rFonts w:ascii="宋体" w:hAnsi="宋体"/>
          <w:color w:val="000000"/>
          <w:sz w:val="24"/>
          <w:szCs w:val="24"/>
        </w:rPr>
        <w:t>这个事例中的“？”是</w:t>
      </w:r>
      <w:r>
        <w:rPr>
          <w:rFonts w:hint="eastAsia" w:ascii="宋体" w:hAnsi="宋体"/>
          <w:color w:val="000000"/>
          <w:sz w:val="24"/>
          <w:szCs w:val="24"/>
        </w:rPr>
        <w:t>提出了问题——这种物质到底是什么？别的植物中会不会有同样的物质？别的酸对这种物质会有什么样的反应？</w:t>
      </w:r>
    </w:p>
    <w:p w14:paraId="678375B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预设2：“！”是找到真理——波义耳制成了实验中常用的酸碱试纸——石蕊试纸。</w:t>
      </w:r>
    </w:p>
    <w:p w14:paraId="394701E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预设3：提出问题前是因为——</w:t>
      </w:r>
      <w:r>
        <w:rPr>
          <w:rFonts w:ascii="宋体" w:hAnsi="宋体"/>
          <w:color w:val="000000"/>
          <w:sz w:val="24"/>
          <w:szCs w:val="24"/>
        </w:rPr>
        <w:t>一个助手不慎把一滴盐酸溅到了紫罗兰上</w:t>
      </w:r>
      <w:r>
        <w:rPr>
          <w:rFonts w:hint="eastAsia" w:ascii="宋体" w:hAnsi="宋体"/>
          <w:color w:val="000000"/>
          <w:sz w:val="24"/>
          <w:szCs w:val="24"/>
        </w:rPr>
        <w:t>，</w:t>
      </w:r>
      <w:r>
        <w:rPr>
          <w:rFonts w:ascii="宋体" w:hAnsi="宋体"/>
          <w:color w:val="000000"/>
          <w:sz w:val="24"/>
          <w:szCs w:val="24"/>
        </w:rPr>
        <w:t>花瓣竞奇迹般地变红了</w:t>
      </w:r>
      <w:r>
        <w:rPr>
          <w:rFonts w:hint="eastAsia" w:ascii="宋体" w:hAnsi="宋体"/>
          <w:color w:val="000000"/>
          <w:sz w:val="24"/>
          <w:szCs w:val="24"/>
        </w:rPr>
        <w:t>。由此发现了问题。</w:t>
      </w:r>
    </w:p>
    <w:p w14:paraId="74201B3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预设4：一连串的问题促使波义耳进行了许多实验。最后得出真理。</w:t>
      </w:r>
    </w:p>
    <w:p w14:paraId="0EC1A85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w:t>
      </w:r>
      <w:r>
        <w:rPr>
          <w:rFonts w:ascii="宋体" w:hAnsi="宋体"/>
          <w:color w:val="000000"/>
          <w:sz w:val="24"/>
          <w:szCs w:val="24"/>
        </w:rPr>
        <w:t>这个事例</w:t>
      </w:r>
      <w:r>
        <w:rPr>
          <w:rFonts w:hint="eastAsia" w:ascii="宋体" w:hAnsi="宋体"/>
          <w:color w:val="000000"/>
          <w:sz w:val="24"/>
          <w:szCs w:val="24"/>
        </w:rPr>
        <w:t>的顺序是“发现问题——提出问题——实验探究——找到真理”。</w:t>
      </w:r>
    </w:p>
    <w:p w14:paraId="3664AA10">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教师引导学生研读第一个事例，梳理课文介绍事例的顺序，体会波义尔的科学探究精神，旨在帮助学生初步建立起事例与观点间的关系，同时为自主学习后面两个小事例做铺垫。）</w:t>
      </w:r>
    </w:p>
    <w:p w14:paraId="4EDCFD1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olor w:val="000000"/>
          <w:sz w:val="24"/>
          <w:szCs w:val="24"/>
        </w:rPr>
        <w:t>教师提出要求：</w:t>
      </w:r>
      <w:r>
        <w:rPr>
          <w:rFonts w:ascii="宋体" w:hAnsi="宋体"/>
          <w:color w:val="000000"/>
          <w:sz w:val="24"/>
          <w:szCs w:val="24"/>
        </w:rPr>
        <w:t>默读第4、5自然段，按照学习事例一的学习方法学习事例二、事例三，小组合作完成表格。</w:t>
      </w:r>
    </w:p>
    <w:p w14:paraId="0EE5DD3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2364E8AB">
      <w:pPr>
        <w:spacing w:after="0" w:line="360" w:lineRule="auto"/>
        <w:ind w:firstLine="480" w:firstLineChars="200"/>
        <w:rPr>
          <w:rFonts w:ascii="宋体" w:hAnsi="宋体"/>
          <w:color w:val="000000"/>
          <w:sz w:val="24"/>
          <w:szCs w:val="24"/>
        </w:rPr>
      </w:pPr>
      <w:r>
        <w:rPr>
          <w:rFonts w:ascii="宋体" w:hAnsi="宋体"/>
          <w:color w:val="000000"/>
          <w:sz w:val="24"/>
          <w:szCs w:val="24"/>
        </w:rPr>
        <w:drawing>
          <wp:inline distT="0" distB="0" distL="114300" distR="114300">
            <wp:extent cx="4997450" cy="2948305"/>
            <wp:effectExtent l="0" t="0" r="0" b="4445"/>
            <wp:docPr id="4" name="图片 4" descr="167143329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1433296054"/>
                    <pic:cNvPicPr>
                      <a:picLocks noChangeAspect="1"/>
                    </pic:cNvPicPr>
                  </pic:nvPicPr>
                  <pic:blipFill>
                    <a:blip r:embed="rId12"/>
                    <a:stretch>
                      <a:fillRect/>
                    </a:stretch>
                  </pic:blipFill>
                  <pic:spPr>
                    <a:xfrm>
                      <a:off x="0" y="0"/>
                      <a:ext cx="5006836" cy="2953789"/>
                    </a:xfrm>
                    <a:prstGeom prst="rect">
                      <a:avLst/>
                    </a:prstGeom>
                  </pic:spPr>
                </pic:pic>
              </a:graphicData>
            </a:graphic>
          </wp:inline>
        </w:drawing>
      </w:r>
    </w:p>
    <w:p w14:paraId="713E9F7E">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olor w:val="000000"/>
          <w:sz w:val="24"/>
          <w:szCs w:val="24"/>
        </w:rPr>
        <w:t>4.教师提出问题：这三个事例的叙述顺序有哪些共同之处？</w:t>
      </w:r>
    </w:p>
    <w:p w14:paraId="0A79878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预设：都是从细微的、司空见惯的现象中发现问题，然后提出问题，接着实验探究，最后找到真理。</w:t>
      </w:r>
    </w:p>
    <w:p w14:paraId="73512F77">
      <w:pPr>
        <w:spacing w:after="0" w:line="360" w:lineRule="auto"/>
        <w:ind w:firstLine="480" w:firstLineChars="200"/>
        <w:rPr>
          <w:rFonts w:ascii="宋体" w:hAnsi="宋体"/>
          <w:color w:val="000000"/>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采用对比阅读法，架设三个科学事例之间的联系性，引导学⽣初步感受三个科学事例表达的共性。）</w:t>
      </w:r>
    </w:p>
    <w:p w14:paraId="0C96D7E1">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5.教师提出要求：请你找出课文在介绍三个事例时采用的过渡句，并说说这些词句在文中的作用。</w:t>
      </w:r>
    </w:p>
    <w:p w14:paraId="11E478B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预设1：第一个事例的过渡句——波义耳是17世纪英国著名的化学家。一天……</w:t>
      </w:r>
    </w:p>
    <w:p w14:paraId="04F854E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预设2：第二个事例的过渡句——这样的事情不止一例。20世纪初的一天……</w:t>
      </w:r>
    </w:p>
    <w:p w14:paraId="45DF14B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预设3：第三个事例的过渡句——更有趣的是一位名叫阿瑟林斯基的……</w:t>
      </w:r>
    </w:p>
    <w:p w14:paraId="1A2B6E2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预设4：过渡句的作用是承上启下，这样的过渡句也突出了三个事例的相似性，使三个事例形成一个有机的整体，说明作者紧扣课文的观点选择事例，能够更好地证明观点，增强了课文的说服力。</w:t>
      </w:r>
    </w:p>
    <w:p w14:paraId="0F2E942F">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olor w:val="000000"/>
          <w:sz w:val="24"/>
          <w:szCs w:val="24"/>
        </w:rPr>
        <w:t>6.教师提出问题：</w:t>
      </w:r>
      <w:r>
        <w:rPr>
          <w:rFonts w:ascii="宋体" w:hAnsi="宋体"/>
          <w:color w:val="000000"/>
          <w:sz w:val="24"/>
          <w:szCs w:val="24"/>
        </w:rPr>
        <w:t>默读第6、7自然段，思考：这两个自然段与事例和观点之间有什么关系？</w:t>
      </w:r>
    </w:p>
    <w:p w14:paraId="08F78EC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预设：这两个自然段对前文的事例与观点进行了总结，并且进一步告诉我们应当怎样做。</w:t>
      </w:r>
    </w:p>
    <w:p w14:paraId="1C2CB7D1">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olor w:val="000000"/>
          <w:sz w:val="24"/>
          <w:szCs w:val="24"/>
        </w:rPr>
        <w:t>7.教师提出问题：</w:t>
      </w:r>
      <w:r>
        <w:rPr>
          <w:rFonts w:ascii="宋体" w:hAnsi="宋体"/>
          <w:color w:val="000000"/>
          <w:sz w:val="24"/>
          <w:szCs w:val="24"/>
        </w:rPr>
        <w:t>第6自然段中“这样的事例”指的是怎样的事例？你还知道哪些类似的事例？</w:t>
      </w:r>
    </w:p>
    <w:p w14:paraId="7A9492C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w:t>
      </w:r>
      <w:r>
        <w:rPr>
          <w:rFonts w:ascii="宋体" w:hAnsi="宋体"/>
          <w:color w:val="000000"/>
          <w:sz w:val="24"/>
          <w:szCs w:val="24"/>
        </w:rPr>
        <w:t>第6自然段中“这样的事例”指的是第3—5自然段所写的波义耳、魏格纳、阿瑟林斯基“找到真理”的事例。</w:t>
      </w:r>
    </w:p>
    <w:p w14:paraId="30CF016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预设2：我知道——鲁班不明白孩子们为何顶着荷叶，后来经过细心观察荷叶制造了伞。</w:t>
      </w:r>
    </w:p>
    <w:p w14:paraId="1075C00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预设3：我还知道——牛顿思考苹果为什么会掉到地上，最终发现了万有引力定律。</w:t>
      </w:r>
    </w:p>
    <w:p w14:paraId="1054D72A">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olor w:val="000000"/>
          <w:sz w:val="24"/>
          <w:szCs w:val="24"/>
        </w:rPr>
        <w:t>8.教师提出问题：联系上文的事例，思考：找到真理需要哪些条件？</w:t>
      </w:r>
    </w:p>
    <w:p w14:paraId="21CF1B1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预设：我从第6自然段找到了相关句子“只要你见微知著，善于发问并不断探索”。用概括性的表述印证了开头提出的观点，并对前文作了总结。</w:t>
      </w:r>
    </w:p>
    <w:p w14:paraId="214ED0A5">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olor w:val="000000"/>
          <w:sz w:val="24"/>
          <w:szCs w:val="24"/>
        </w:rPr>
        <w:t>9.教师提出问题：思考：既然第6自然段已经总结了全文，作者为什么还要写第7自然段？</w:t>
      </w:r>
    </w:p>
    <w:p w14:paraId="67A6FF8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预设：这一自然段是对前文论述的补充。</w:t>
      </w:r>
    </w:p>
    <w:p w14:paraId="0CA53FED">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olor w:val="000000"/>
          <w:sz w:val="24"/>
          <w:szCs w:val="24"/>
        </w:rPr>
        <w:t>10.教师提出问题：</w:t>
      </w:r>
      <w:r>
        <w:rPr>
          <w:rFonts w:ascii="宋体" w:hAnsi="宋体"/>
          <w:color w:val="000000"/>
          <w:sz w:val="24"/>
          <w:szCs w:val="24"/>
        </w:rPr>
        <w:t>思考：见微知著、善于发问并不断探索的能力是哪里来的？</w:t>
      </w:r>
    </w:p>
    <w:p w14:paraId="3A9219D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在第7自然段当中找到了相关词句——见微知著，善于发问并不断探索的能力不是凭空产生的，而是要给那些善于独立思考的人，以及具有锲而不舍的精神的人。“独立思考”和“锲而不舍”也正是事例中科学家的共同特点，这与开头相照应。</w:t>
      </w:r>
    </w:p>
    <w:p w14:paraId="11F58C5F">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olor w:val="000000"/>
          <w:sz w:val="24"/>
          <w:szCs w:val="24"/>
        </w:rPr>
        <w:t>11.教师提出问题：</w:t>
      </w:r>
      <w:r>
        <w:rPr>
          <w:rFonts w:ascii="宋体" w:hAnsi="宋体"/>
          <w:color w:val="000000"/>
          <w:sz w:val="24"/>
          <w:szCs w:val="24"/>
        </w:rPr>
        <w:t>请结合生活经验谈一谈，你读完本文后获得了哪些启示？</w:t>
      </w:r>
    </w:p>
    <w:p w14:paraId="1416CE6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预设：我们对周围的事物通常会习以为常，不善于观察。我们今后要留意身边的事物，多观察，多思考，多问几个“为什么”。</w:t>
      </w:r>
    </w:p>
    <w:p w14:paraId="49F87671">
      <w:pPr>
        <w:spacing w:after="0" w:line="360" w:lineRule="auto"/>
        <w:rPr>
          <w:rFonts w:ascii="宋体" w:hAnsi="宋体" w:cs="宋体"/>
          <w:b/>
          <w:bCs/>
          <w:color w:val="000000"/>
          <w:sz w:val="24"/>
          <w:szCs w:val="24"/>
        </w:rPr>
      </w:pPr>
      <w:r>
        <w:rPr>
          <w:rFonts w:hint="eastAsia" w:ascii="宋体" w:hAnsi="宋体" w:cs="宋体"/>
          <w:b/>
          <w:bCs/>
          <w:color w:val="000000"/>
          <w:sz w:val="24"/>
          <w:szCs w:val="24"/>
        </w:rPr>
        <w:t xml:space="preserve">三、拓展运用，迁移写法 </w:t>
      </w:r>
    </w:p>
    <w:p w14:paraId="5BE4BC05">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宋体" w:hAnsi="宋体"/>
          <w:color w:val="000000"/>
          <w:sz w:val="24"/>
          <w:szCs w:val="24"/>
        </w:rPr>
        <w:t>1.教师提出问题：自由读“阅读链接”中的《詹天佑》这篇文章，思考：本文表达了怎样的观点？列举了哪些具体事例来证明观点？</w:t>
      </w:r>
    </w:p>
    <w:p w14:paraId="710DE607">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color w:val="000000"/>
          <w:sz w:val="24"/>
          <w:szCs w:val="24"/>
        </w:rPr>
        <w:t>预设1：本文表达的观点是——詹天佑是我国杰出的爱国工程师。</w:t>
      </w:r>
    </w:p>
    <w:p w14:paraId="3D3E8F0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预设2：列举了三个具体实例——勘测路线、开凿隧道、设计“人”字形路线。</w:t>
      </w:r>
    </w:p>
    <w:p w14:paraId="2402F74F">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olor w:val="000000"/>
          <w:sz w:val="24"/>
          <w:szCs w:val="24"/>
        </w:rPr>
        <w:t>2.小练笔：仿照课文的写法，选择下面任一观点用具体的事例来说明。</w:t>
      </w:r>
    </w:p>
    <w:p w14:paraId="20D668C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有志者事竟成   玩也能玩出名堂</w:t>
      </w:r>
    </w:p>
    <w:p w14:paraId="5C7E039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事例：《有志者事竟成》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出示课件37、38</w:t>
      </w:r>
      <w:r>
        <w:rPr>
          <w:rFonts w:hint="eastAsia" w:ascii="宋体" w:hAnsi="宋体" w:cs="宋体"/>
          <w:b/>
          <w:bCs/>
          <w:color w:val="0070C0"/>
          <w:sz w:val="24"/>
          <w:szCs w:val="24"/>
        </w:rPr>
        <w:t>）</w:t>
      </w:r>
    </w:p>
    <w:p w14:paraId="695C904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清代小说家蒲松龄写下励志自勉联：“有志者事竟成，破釜沉舟百二秦关终属楚；苦心人天不负，卧薪尝胆三千越甲可吞吴。”开始时是刻在铜尺之上，后悬置于书屋聊斋书房。终于，他凭着自己的雄心壮志，不懈努力，以一部《聊斋志异》名垂青史，成就一番大事。</w:t>
      </w:r>
    </w:p>
    <w:p w14:paraId="1F178DC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春秋时期，吴越相争，吴胜越败，越王勾践沦为阶下囚。但他不甘屈服，立志复仇，最后终于打败了吴国，留下了“卧薪尝胆”的千古美谈。</w:t>
      </w:r>
    </w:p>
    <w:p w14:paraId="65A77FB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著名数学家华罗庚小时候面对“没有数学头脑”的斥责而确立志向，虽然连初中毕业文凭都没有，但最终成为数学领域的巨人……</w:t>
      </w:r>
    </w:p>
    <w:p w14:paraId="65DB303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古今中外诸多的政治家、科学家，都以其自身的行动证明了“有志者事竟成”这句话的正确性。</w:t>
      </w:r>
    </w:p>
    <w:p w14:paraId="24D5E302">
      <w:pPr>
        <w:spacing w:after="0" w:line="360" w:lineRule="auto"/>
        <w:ind w:firstLine="480" w:firstLineChars="200"/>
        <w:rPr>
          <w:rFonts w:ascii="宋体" w:hAnsi="宋体"/>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学习写作⽅法，实现阅读教学与写作教学的有效结合，让阅读为写作服务。由读到写，迁移延伸，学以致⽤。）</w:t>
      </w:r>
    </w:p>
    <w:p w14:paraId="3C72979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四、主旨概括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132D9FB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本文开门见山提出论点“真理诞生于一百个问号之后”，接下来用科学发展史上的三个 有代表性的事例，证明了只要善于观察、不断发问、不断实践探究，锲而不舍地追根求源，就有可能在现实生活中发现真理。</w:t>
      </w:r>
    </w:p>
    <w:p w14:paraId="58543978">
      <w:pPr>
        <w:spacing w:after="0" w:line="360" w:lineRule="auto"/>
        <w:ind w:left="440" w:leftChars="200"/>
        <w:rPr>
          <w:rFonts w:ascii="宋体" w:hAnsi="宋体" w:cs="宋体"/>
          <w:b/>
          <w:bCs/>
          <w:color w:val="0070C0"/>
          <w:sz w:val="24"/>
          <w:szCs w:val="24"/>
        </w:rPr>
      </w:pPr>
      <w:r>
        <w:rPr>
          <w:rFonts w:hint="eastAsia" w:ascii="宋体" w:hAnsi="宋体" w:cs="宋体"/>
          <w:b/>
          <w:bCs/>
          <w:color w:val="000000"/>
          <w:sz w:val="24"/>
          <w:szCs w:val="24"/>
        </w:rPr>
        <w:t>五、拓展延伸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322D8736">
      <w:pPr>
        <w:spacing w:after="0" w:line="360" w:lineRule="auto"/>
        <w:ind w:left="440" w:leftChars="200"/>
        <w:rPr>
          <w:rFonts w:ascii="宋体" w:hAnsi="宋体"/>
          <w:color w:val="000000"/>
          <w:sz w:val="24"/>
          <w:szCs w:val="24"/>
        </w:rPr>
      </w:pPr>
      <w:r>
        <w:rPr>
          <w:rFonts w:hint="eastAsia" w:ascii="宋体" w:hAnsi="宋体"/>
          <w:color w:val="000000"/>
          <w:sz w:val="24"/>
          <w:szCs w:val="24"/>
        </w:rPr>
        <w:t>学生观看《石蕊试纸酸碱检测》视频。</w:t>
      </w:r>
    </w:p>
    <w:p w14:paraId="17A8FB8F">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观看科学视频，提高学生对科学的兴趣，从而激发学生对科学的探索精神。）</w:t>
      </w:r>
    </w:p>
    <w:p w14:paraId="48C767BA">
      <w:pPr>
        <w:spacing w:after="0" w:line="360" w:lineRule="auto"/>
        <w:ind w:left="440" w:leftChars="200"/>
        <w:rPr>
          <w:rFonts w:ascii="宋体" w:hAnsi="宋体" w:cs="宋体"/>
          <w:b/>
          <w:bCs/>
          <w:color w:val="0070C0"/>
          <w:sz w:val="24"/>
          <w:szCs w:val="24"/>
        </w:rPr>
      </w:pPr>
      <w:r>
        <w:rPr>
          <w:rFonts w:hint="eastAsia" w:ascii="宋体" w:hAnsi="宋体" w:cs="宋体"/>
          <w:b/>
          <w:bCs/>
          <w:color w:val="000000"/>
          <w:sz w:val="24"/>
          <w:szCs w:val="24"/>
        </w:rPr>
        <w:t>六、课堂演练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24E32F0D">
      <w:pPr>
        <w:spacing w:after="0" w:line="360" w:lineRule="auto"/>
        <w:ind w:left="440" w:leftChars="200"/>
        <w:rPr>
          <w:rFonts w:ascii="宋体" w:hAnsi="宋体"/>
          <w:color w:val="000000"/>
          <w:sz w:val="24"/>
          <w:szCs w:val="24"/>
        </w:rPr>
      </w:pPr>
      <w:r>
        <w:rPr>
          <w:rFonts w:hint="eastAsia" w:ascii="宋体" w:hAnsi="宋体"/>
          <w:color w:val="000000"/>
          <w:sz w:val="24"/>
          <w:szCs w:val="24"/>
        </w:rPr>
        <w:t>教师提出问题：魏格纳提出了“大陆漂移学说”，请你就这一学说提出自己的问题。</w:t>
      </w:r>
    </w:p>
    <w:p w14:paraId="3A90CF74">
      <w:pPr>
        <w:spacing w:after="0" w:line="360" w:lineRule="auto"/>
        <w:ind w:left="440" w:leftChars="200"/>
        <w:rPr>
          <w:rFonts w:ascii="宋体" w:hAnsi="宋体"/>
          <w:color w:val="000000"/>
          <w:sz w:val="24"/>
          <w:szCs w:val="24"/>
        </w:rPr>
      </w:pPr>
      <w:r>
        <w:rPr>
          <w:rFonts w:hint="eastAsia" w:ascii="宋体" w:hAnsi="宋体"/>
          <w:color w:val="000000"/>
          <w:sz w:val="24"/>
          <w:szCs w:val="24"/>
        </w:rPr>
        <w:t>预设1：巨大的大陆是如何漂移的？</w:t>
      </w:r>
    </w:p>
    <w:p w14:paraId="607364CA">
      <w:pPr>
        <w:spacing w:after="0" w:line="360" w:lineRule="auto"/>
        <w:ind w:left="440" w:leftChars="200"/>
        <w:rPr>
          <w:rFonts w:ascii="宋体" w:hAnsi="宋体"/>
          <w:color w:val="000000"/>
          <w:sz w:val="24"/>
          <w:szCs w:val="24"/>
        </w:rPr>
      </w:pPr>
      <w:r>
        <w:rPr>
          <w:rFonts w:hint="eastAsia" w:ascii="宋体" w:hAnsi="宋体"/>
          <w:color w:val="000000"/>
          <w:sz w:val="24"/>
          <w:szCs w:val="24"/>
        </w:rPr>
        <w:t>预设2：</w:t>
      </w:r>
      <w:r>
        <w:rPr>
          <w:rFonts w:ascii="宋体" w:hAnsi="宋体"/>
          <w:color w:val="000000"/>
          <w:sz w:val="24"/>
          <w:szCs w:val="24"/>
        </w:rPr>
        <w:t>驱动大陆漂移的力量来自何方？</w:t>
      </w:r>
    </w:p>
    <w:p w14:paraId="45EE7672">
      <w:pPr>
        <w:spacing w:after="0" w:line="360" w:lineRule="auto"/>
        <w:ind w:left="440" w:leftChars="200"/>
        <w:rPr>
          <w:rFonts w:ascii="宋体" w:hAnsi="宋体" w:cs="宋体"/>
          <w:b/>
          <w:bCs/>
          <w:color w:val="0070C0"/>
          <w:sz w:val="24"/>
          <w:szCs w:val="24"/>
        </w:rPr>
      </w:pPr>
      <w:r>
        <w:rPr>
          <w:rFonts w:hint="eastAsia" w:ascii="宋体" w:hAnsi="宋体" w:cs="宋体"/>
          <w:b/>
          <w:bCs/>
          <w:color w:val="000000"/>
          <w:sz w:val="24"/>
          <w:szCs w:val="24"/>
        </w:rPr>
        <w:t>七、课后作业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6842BDD1">
      <w:pPr>
        <w:spacing w:after="0" w:line="360" w:lineRule="auto"/>
        <w:ind w:left="440" w:leftChars="200"/>
        <w:rPr>
          <w:rFonts w:ascii="宋体" w:hAnsi="宋体"/>
          <w:color w:val="000000"/>
          <w:sz w:val="24"/>
          <w:szCs w:val="24"/>
        </w:rPr>
      </w:pPr>
      <w:r>
        <w:rPr>
          <w:rFonts w:ascii="宋体" w:hAnsi="宋体"/>
          <w:color w:val="000000"/>
          <w:sz w:val="24"/>
          <w:szCs w:val="24"/>
        </w:rPr>
        <w:t>寻找科学家探寻真理，发现真理的故事，并把故事讲给你的家人和朋友听</w:t>
      </w:r>
      <w:r>
        <w:rPr>
          <w:rFonts w:hint="eastAsia" w:ascii="宋体" w:hAnsi="宋体"/>
          <w:color w:val="000000"/>
          <w:sz w:val="24"/>
          <w:szCs w:val="24"/>
        </w:rPr>
        <w:t>。</w:t>
      </w:r>
    </w:p>
    <w:p w14:paraId="6378E2ED">
      <w:pPr>
        <w:spacing w:after="0" w:line="360" w:lineRule="auto"/>
        <w:ind w:left="440" w:leftChars="200"/>
        <w:rPr>
          <w:rFonts w:ascii="宋体" w:hAnsi="宋体"/>
          <w:color w:val="000000"/>
          <w:sz w:val="24"/>
          <w:szCs w:val="24"/>
        </w:rPr>
      </w:pPr>
    </w:p>
    <w:p w14:paraId="2FA67C6F">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1007C1A">
      <w:pPr>
        <w:spacing w:after="0" w:line="360" w:lineRule="auto"/>
        <w:jc w:val="center"/>
        <w:rPr>
          <w:rFonts w:ascii="宋体" w:hAnsi="宋体"/>
          <w:color w:val="000000"/>
          <w:sz w:val="24"/>
          <w:szCs w:val="24"/>
        </w:rPr>
      </w:pPr>
      <w:r>
        <w:rPr>
          <w:rFonts w:hint="eastAsia" w:ascii="宋体" w:hAnsi="宋体"/>
          <w:color w:val="000000"/>
          <w:sz w:val="24"/>
          <w:szCs w:val="24"/>
        </w:rPr>
        <w:drawing>
          <wp:inline distT="0" distB="0" distL="114300" distR="114300">
            <wp:extent cx="5276850" cy="2270125"/>
            <wp:effectExtent l="0" t="0" r="0" b="0"/>
            <wp:docPr id="7" name="图片 7" descr="167143649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71436493298"/>
                    <pic:cNvPicPr>
                      <a:picLocks noChangeAspect="1"/>
                    </pic:cNvPicPr>
                  </pic:nvPicPr>
                  <pic:blipFill>
                    <a:blip r:embed="rId13"/>
                    <a:stretch>
                      <a:fillRect/>
                    </a:stretch>
                  </pic:blipFill>
                  <pic:spPr>
                    <a:xfrm>
                      <a:off x="0" y="0"/>
                      <a:ext cx="5284498" cy="2273952"/>
                    </a:xfrm>
                    <a:prstGeom prst="rect">
                      <a:avLst/>
                    </a:prstGeom>
                  </pic:spPr>
                </pic:pic>
              </a:graphicData>
            </a:graphic>
          </wp:inline>
        </w:drawing>
      </w:r>
    </w:p>
    <w:p w14:paraId="2AA5B9C1">
      <w:pPr>
        <w:spacing w:after="0" w:line="360" w:lineRule="auto"/>
        <w:jc w:val="center"/>
        <w:rPr>
          <w:rFonts w:ascii="宋体" w:hAnsi="宋体"/>
          <w:color w:val="000000"/>
          <w:sz w:val="24"/>
          <w:szCs w:val="24"/>
        </w:rPr>
      </w:pPr>
    </w:p>
    <w:p w14:paraId="32D3DF7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53043C7">
      <w:pPr>
        <w:spacing w:after="0" w:line="360" w:lineRule="auto"/>
        <w:ind w:firstLine="480" w:firstLineChars="200"/>
        <w:rPr>
          <w:rFonts w:ascii="宋体" w:hAnsi="宋体"/>
          <w:sz w:val="24"/>
          <w:szCs w:val="24"/>
        </w:rPr>
      </w:pPr>
      <w:r>
        <w:rPr>
          <w:rFonts w:hint="eastAsia" w:ascii="宋体" w:hAnsi="宋体"/>
          <w:sz w:val="24"/>
          <w:szCs w:val="24"/>
        </w:rPr>
        <w:t>《真理诞生于一百个问号之后》是语文教材六年级下册第五单元的第二课，这篇课文通过三个科学发现的具体事例，向我们展示了科学家是如何敏锐地抓住常见的或不为人知的现象，不断发问，反复实践探索，进而“找到真理”的。</w:t>
      </w:r>
    </w:p>
    <w:p w14:paraId="27A4EC95">
      <w:pPr>
        <w:spacing w:after="0" w:line="360" w:lineRule="auto"/>
        <w:ind w:firstLine="480" w:firstLineChars="200"/>
        <w:rPr>
          <w:rFonts w:ascii="宋体" w:hAnsi="宋体"/>
          <w:sz w:val="24"/>
          <w:szCs w:val="24"/>
        </w:rPr>
      </w:pPr>
      <w:r>
        <w:rPr>
          <w:rFonts w:hint="eastAsia" w:ascii="宋体" w:hAnsi="宋体"/>
          <w:sz w:val="24"/>
          <w:szCs w:val="24"/>
        </w:rPr>
        <w:t>课文观点明确，思路清晰，结构严整。全文按照提出观点---印证观点----总结观点的思路展开，写法很有代表性。课文在事例的选取和怎样用事例证明观点方面都有一定特点。课文的语言表述既注重逻辑性、准确性和严密性，又能够将概括抽象与生动具体相结合。</w:t>
      </w:r>
    </w:p>
    <w:p w14:paraId="7D14C7F2">
      <w:pPr>
        <w:spacing w:after="0" w:line="360" w:lineRule="auto"/>
        <w:ind w:firstLine="480" w:firstLineChars="200"/>
        <w:rPr>
          <w:rFonts w:ascii="宋体" w:hAnsi="宋体"/>
          <w:sz w:val="24"/>
          <w:szCs w:val="24"/>
        </w:rPr>
      </w:pPr>
      <w:r>
        <w:rPr>
          <w:rFonts w:hint="eastAsia" w:ascii="宋体" w:hAnsi="宋体"/>
          <w:sz w:val="24"/>
          <w:szCs w:val="24"/>
        </w:rPr>
        <w:t>课后的小练笔则让学生仿照课文的写法，试着用具体事例说明一个观点，落实单元语文要素。通过这样的练习，让学生从课文学习表达，培养学生随时随处提笔写作、记录生活的好习惯。因为在课堂上关于这一部分落实的比较扎实，同学们的练笔基本都能做到用具体事例说明观点，但也有一部分学生举例不够明确，还有个别学生举例的说服性不强，这也是我以后在教学中应该注意的问题。</w:t>
      </w:r>
    </w:p>
    <w:p w14:paraId="21479B7B">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B133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7D10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CB40F">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9AE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5D2E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5AB14">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531EC7"/>
    <w:multiLevelType w:val="singleLevel"/>
    <w:tmpl w:val="AE531EC7"/>
    <w:lvl w:ilvl="0" w:tentative="0">
      <w:start w:val="1"/>
      <w:numFmt w:val="chineseCounting"/>
      <w:suff w:val="nothing"/>
      <w:lvlText w:val="%1、"/>
      <w:lvlJc w:val="left"/>
      <w:rPr>
        <w:rFonts w:hint="eastAsia"/>
      </w:rPr>
    </w:lvl>
  </w:abstractNum>
  <w:abstractNum w:abstractNumId="1">
    <w:nsid w:val="B28A9963"/>
    <w:multiLevelType w:val="singleLevel"/>
    <w:tmpl w:val="B28A9963"/>
    <w:lvl w:ilvl="0" w:tentative="0">
      <w:start w:val="2"/>
      <w:numFmt w:val="decimal"/>
      <w:suff w:val="nothing"/>
      <w:lvlText w:val="（%1）"/>
      <w:lvlJc w:val="left"/>
    </w:lvl>
  </w:abstractNum>
  <w:abstractNum w:abstractNumId="2">
    <w:nsid w:val="E4A758B9"/>
    <w:multiLevelType w:val="singleLevel"/>
    <w:tmpl w:val="E4A758B9"/>
    <w:lvl w:ilvl="0" w:tentative="0">
      <w:start w:val="3"/>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0AF2"/>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465A3"/>
    <w:rsid w:val="00776D18"/>
    <w:rsid w:val="00780923"/>
    <w:rsid w:val="007859CB"/>
    <w:rsid w:val="00785D51"/>
    <w:rsid w:val="00790477"/>
    <w:rsid w:val="00793823"/>
    <w:rsid w:val="007A07D4"/>
    <w:rsid w:val="007B1157"/>
    <w:rsid w:val="007D0A92"/>
    <w:rsid w:val="007D2631"/>
    <w:rsid w:val="007E488F"/>
    <w:rsid w:val="007F0A56"/>
    <w:rsid w:val="008012EC"/>
    <w:rsid w:val="0080315D"/>
    <w:rsid w:val="00820FCC"/>
    <w:rsid w:val="00821060"/>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63A5C"/>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A4778"/>
    <w:rsid w:val="00AC5216"/>
    <w:rsid w:val="00AD5EAE"/>
    <w:rsid w:val="00AD72F7"/>
    <w:rsid w:val="00AE40E7"/>
    <w:rsid w:val="00AE5C23"/>
    <w:rsid w:val="00AE6704"/>
    <w:rsid w:val="00B07AD5"/>
    <w:rsid w:val="00B132D8"/>
    <w:rsid w:val="00B14C01"/>
    <w:rsid w:val="00B16799"/>
    <w:rsid w:val="00B2377A"/>
    <w:rsid w:val="00B23CB0"/>
    <w:rsid w:val="00B413FA"/>
    <w:rsid w:val="00B45038"/>
    <w:rsid w:val="00B5040F"/>
    <w:rsid w:val="00B5398B"/>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E2FA9"/>
    <w:rsid w:val="00CF1CC3"/>
    <w:rsid w:val="00CF7DC4"/>
    <w:rsid w:val="00D23EE2"/>
    <w:rsid w:val="00D26CE7"/>
    <w:rsid w:val="00D3170F"/>
    <w:rsid w:val="00D31D50"/>
    <w:rsid w:val="00D437B6"/>
    <w:rsid w:val="00D43DD4"/>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158A"/>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0757"/>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7911FD8"/>
    <w:rsid w:val="18634DED"/>
    <w:rsid w:val="1B577276"/>
    <w:rsid w:val="1B644633"/>
    <w:rsid w:val="1CB41EDA"/>
    <w:rsid w:val="1F725B05"/>
    <w:rsid w:val="24512343"/>
    <w:rsid w:val="288D150B"/>
    <w:rsid w:val="2A0C379B"/>
    <w:rsid w:val="2ABB20D8"/>
    <w:rsid w:val="31032D9B"/>
    <w:rsid w:val="31EB2AB5"/>
    <w:rsid w:val="341F21EC"/>
    <w:rsid w:val="342B0AA7"/>
    <w:rsid w:val="357D3FD0"/>
    <w:rsid w:val="37212BDB"/>
    <w:rsid w:val="3B0C63E1"/>
    <w:rsid w:val="3D6E031C"/>
    <w:rsid w:val="3E626774"/>
    <w:rsid w:val="42002594"/>
    <w:rsid w:val="45994057"/>
    <w:rsid w:val="472244DB"/>
    <w:rsid w:val="476E307B"/>
    <w:rsid w:val="4B906184"/>
    <w:rsid w:val="4F594475"/>
    <w:rsid w:val="4FAD6AF3"/>
    <w:rsid w:val="503E6BF7"/>
    <w:rsid w:val="50AF627C"/>
    <w:rsid w:val="512D221B"/>
    <w:rsid w:val="52E77A54"/>
    <w:rsid w:val="53FC0044"/>
    <w:rsid w:val="54AA4E94"/>
    <w:rsid w:val="56A142F5"/>
    <w:rsid w:val="59C24070"/>
    <w:rsid w:val="5AD1516C"/>
    <w:rsid w:val="5D1F743E"/>
    <w:rsid w:val="605029D2"/>
    <w:rsid w:val="60CF7012"/>
    <w:rsid w:val="61BE6D01"/>
    <w:rsid w:val="62CA73A9"/>
    <w:rsid w:val="62E606BF"/>
    <w:rsid w:val="637E4A58"/>
    <w:rsid w:val="64E3632E"/>
    <w:rsid w:val="68C32F32"/>
    <w:rsid w:val="693C38C9"/>
    <w:rsid w:val="6ACF31F7"/>
    <w:rsid w:val="6ECF63F8"/>
    <w:rsid w:val="72C30362"/>
    <w:rsid w:val="73A25E5C"/>
    <w:rsid w:val="73E82DF9"/>
    <w:rsid w:val="740470CE"/>
    <w:rsid w:val="75A949DB"/>
    <w:rsid w:val="77CA19A9"/>
    <w:rsid w:val="7ACE0BF6"/>
    <w:rsid w:val="7C951EE4"/>
    <w:rsid w:val="7D1D4F95"/>
    <w:rsid w:val="7E7565EA"/>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6031</Words>
  <Characters>6139</Characters>
  <Lines>45</Lines>
  <Paragraphs>12</Paragraphs>
  <TotalTime>0</TotalTime>
  <ScaleCrop>false</ScaleCrop>
  <LinksUpToDate>false</LinksUpToDate>
  <CharactersWithSpaces>6212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F20AB040FC6849D496342F5546F57853_12</vt:lpwstr>
  </property>
</Properties>
</file>